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51" w:rsidRDefault="00D51A51" w:rsidP="00E67F3F">
      <w:pPr>
        <w:pStyle w:val="10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>Пояснительная записка</w:t>
      </w:r>
    </w:p>
    <w:p w:rsidR="00D51A51" w:rsidRDefault="00D51A51" w:rsidP="00D51A51">
      <w:pPr>
        <w:pStyle w:val="10"/>
        <w:ind w:firstLine="0"/>
        <w:jc w:val="left"/>
        <w:rPr>
          <w:szCs w:val="28"/>
          <w:lang w:val="ru-RU"/>
        </w:rPr>
      </w:pPr>
      <w:r>
        <w:rPr>
          <w:szCs w:val="28"/>
          <w:lang w:val="ru-RU"/>
        </w:rPr>
        <w:t>Данная рабочая программа по изобразительному искусству в 5 классе составлена на основании следующих документов:</w:t>
      </w:r>
    </w:p>
    <w:p w:rsidR="00D51A51" w:rsidRDefault="00D51A51" w:rsidP="00D51A51">
      <w:pPr>
        <w:pStyle w:val="a7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Федерального компонента государственного Стандарта начального общего образования (Приказ МО РФ от 5 марта2004 г. №1089).</w:t>
      </w:r>
    </w:p>
    <w:p w:rsidR="00D51A51" w:rsidRDefault="00D51A51" w:rsidP="00D51A51">
      <w:pPr>
        <w:pStyle w:val="a7"/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Учебной программы «Изобразительное искусство и художественный труд», разработанной под руководством и редакцией народного художника России, академика РАО</w:t>
      </w:r>
      <w:r>
        <w:rPr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Б. М.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Неменского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М; «Просвещение», 2010.</w:t>
      </w:r>
    </w:p>
    <w:p w:rsidR="00D51A51" w:rsidRDefault="00D51A51" w:rsidP="00D51A51">
      <w:pPr>
        <w:pStyle w:val="a7"/>
        <w:ind w:left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Цель программы -</w:t>
      </w:r>
      <w:r>
        <w:rPr>
          <w:rFonts w:ascii="Times New Roman" w:hAnsi="Times New Roman"/>
          <w:sz w:val="28"/>
          <w:szCs w:val="28"/>
          <w:lang w:val="ru-RU"/>
        </w:rPr>
        <w:t xml:space="preserve"> формирование художественной  культуры учащихся как неотъемлемой  части культуры духовной, т.е. культуры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мироотношений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выработанных поколениями. </w:t>
      </w:r>
      <w:r w:rsidRPr="00D51A51">
        <w:rPr>
          <w:rFonts w:ascii="Times New Roman" w:hAnsi="Times New Roman"/>
          <w:sz w:val="28"/>
          <w:szCs w:val="28"/>
          <w:lang w:val="ru-RU"/>
        </w:rPr>
        <w:t xml:space="preserve">Эти ценности как высшие ценности человеческой цивилизации, накапливаемые искусством, должны быть средством очеловечивания, формирования нравственно-эстетической отзывчивости на  </w:t>
      </w:r>
      <w:proofErr w:type="gramStart"/>
      <w:r w:rsidRPr="00D51A51">
        <w:rPr>
          <w:rFonts w:ascii="Times New Roman" w:hAnsi="Times New Roman"/>
          <w:sz w:val="28"/>
          <w:szCs w:val="28"/>
          <w:lang w:val="ru-RU"/>
        </w:rPr>
        <w:t>прекрасное</w:t>
      </w:r>
      <w:proofErr w:type="gramEnd"/>
      <w:r w:rsidRPr="00D51A51">
        <w:rPr>
          <w:rFonts w:ascii="Times New Roman" w:hAnsi="Times New Roman"/>
          <w:sz w:val="28"/>
          <w:szCs w:val="28"/>
          <w:lang w:val="ru-RU"/>
        </w:rPr>
        <w:t xml:space="preserve"> и безобразное в жизни и искусстве, т.е. зоркости души ребенка.</w:t>
      </w:r>
    </w:p>
    <w:p w:rsidR="00D51A51" w:rsidRDefault="00D51A51" w:rsidP="00D51A51">
      <w:pPr>
        <w:rPr>
          <w:bCs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>Изучение изобразительного искусства направлено на достижение следующих целей и задач</w:t>
      </w:r>
      <w:r>
        <w:rPr>
          <w:bCs/>
          <w:sz w:val="28"/>
          <w:szCs w:val="28"/>
        </w:rPr>
        <w:t>:</w:t>
      </w:r>
    </w:p>
    <w:p w:rsidR="00D51A51" w:rsidRDefault="00D51A51" w:rsidP="00D51A51">
      <w:pPr>
        <w:numPr>
          <w:ilvl w:val="0"/>
          <w:numId w:val="2"/>
        </w:numPr>
        <w:spacing w:after="200"/>
        <w:rPr>
          <w:sz w:val="28"/>
          <w:szCs w:val="28"/>
        </w:rPr>
      </w:pPr>
      <w:r>
        <w:rPr>
          <w:bCs/>
          <w:sz w:val="28"/>
          <w:szCs w:val="28"/>
        </w:rPr>
        <w:t>развитие</w:t>
      </w:r>
      <w:r>
        <w:rPr>
          <w:sz w:val="28"/>
          <w:szCs w:val="28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D51A51" w:rsidRDefault="00D51A51" w:rsidP="00D51A51">
      <w:pPr>
        <w:numPr>
          <w:ilvl w:val="0"/>
          <w:numId w:val="2"/>
        </w:num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воспитание</w:t>
      </w:r>
      <w:r>
        <w:rPr>
          <w:sz w:val="28"/>
          <w:szCs w:val="28"/>
        </w:rPr>
        <w:t xml:space="preserve"> культуры восприятия произведений изобразительного, декоративно-прикладного искусства, архитектуры и дизайна; </w:t>
      </w:r>
      <w:r>
        <w:rPr>
          <w:bCs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</w:t>
      </w:r>
      <w:r>
        <w:rPr>
          <w:bCs/>
          <w:sz w:val="28"/>
          <w:szCs w:val="28"/>
        </w:rPr>
        <w:t>освоение знаний</w:t>
      </w:r>
      <w:r>
        <w:rPr>
          <w:sz w:val="28"/>
          <w:szCs w:val="28"/>
        </w:rPr>
        <w:t xml:space="preserve"> об изобразительном искусстве как способе эмоционально-практического освоения окружающего мира; </w:t>
      </w:r>
    </w:p>
    <w:p w:rsidR="00D51A51" w:rsidRDefault="00D51A51" w:rsidP="00D51A51">
      <w:pPr>
        <w:numPr>
          <w:ilvl w:val="0"/>
          <w:numId w:val="2"/>
        </w:numPr>
        <w:spacing w:after="200"/>
        <w:rPr>
          <w:sz w:val="28"/>
          <w:szCs w:val="28"/>
        </w:rPr>
      </w:pPr>
      <w:r>
        <w:rPr>
          <w:sz w:val="28"/>
          <w:szCs w:val="28"/>
        </w:rPr>
        <w:t>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D51A51" w:rsidRDefault="00D51A51" w:rsidP="00D51A51">
      <w:pPr>
        <w:numPr>
          <w:ilvl w:val="0"/>
          <w:numId w:val="2"/>
        </w:numPr>
        <w:spacing w:after="200"/>
        <w:rPr>
          <w:sz w:val="28"/>
          <w:szCs w:val="28"/>
        </w:rPr>
      </w:pPr>
      <w:r>
        <w:rPr>
          <w:bCs/>
          <w:sz w:val="28"/>
          <w:szCs w:val="28"/>
        </w:rPr>
        <w:t>овладение умениями и навыками</w:t>
      </w:r>
      <w:r>
        <w:rPr>
          <w:sz w:val="28"/>
          <w:szCs w:val="28"/>
        </w:rPr>
        <w:t xml:space="preserve">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D51A51" w:rsidRDefault="00D51A51" w:rsidP="00D51A51">
      <w:pPr>
        <w:numPr>
          <w:ilvl w:val="0"/>
          <w:numId w:val="2"/>
        </w:numPr>
        <w:spacing w:after="2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устойчивого интереса к изобразительному искусству, способности воспринимать его исторические и национальные особенности.              </w:t>
      </w:r>
    </w:p>
    <w:p w:rsidR="00D51A51" w:rsidRDefault="00D51A51" w:rsidP="00D51A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Контроль и проверка учебной работы предусматривает следующие формы: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викторины,  кроссворды, тестирование, отчётные выставки творческих работ, защита творческого проекта.</w:t>
      </w:r>
    </w:p>
    <w:p w:rsidR="00D51A51" w:rsidRDefault="00D51A51" w:rsidP="00D51A5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>
        <w:rPr>
          <w:color w:val="000000"/>
          <w:sz w:val="28"/>
          <w:szCs w:val="28"/>
          <w:shd w:val="clear" w:color="auto" w:fill="FFFFFF"/>
        </w:rPr>
        <w:t xml:space="preserve"> программа составлена с учетом учебного плана, предусматривающего изучение предмета в 5 классе по 1 часу в неделю, 33-32 часа в год.</w:t>
      </w:r>
      <w:r>
        <w:rPr>
          <w:sz w:val="28"/>
          <w:szCs w:val="28"/>
        </w:rPr>
        <w:t xml:space="preserve"> Примерные даты в календарно-тематическом планировании данной рабочей программы соответствуют учебному плану, годовому календарному учебному графику и расписанию уроков на 2013-2014 учебный год МАОУ «Лицей №3». </w:t>
      </w:r>
      <w:r>
        <w:rPr>
          <w:sz w:val="28"/>
          <w:szCs w:val="28"/>
        </w:rPr>
        <w:lastRenderedPageBreak/>
        <w:t>Но в течение учебного года в календарно-тематическом планировании рабочей программы возможны коррективы в фактических датах проведения уроков, связанные с объективными причинами: болезнь учителя, курсовая подготовка, карантин и т.п. В этих случаях фактическая дата проведения урока будет скорректирована и будет являться достоверной. Все изменения, произошедшие после корректировки, должны быть отражены в графе «Примечания».</w:t>
      </w:r>
    </w:p>
    <w:p w:rsidR="00D51A51" w:rsidRDefault="00D51A51" w:rsidP="00D51A51">
      <w:pPr>
        <w:spacing w:line="360" w:lineRule="auto"/>
        <w:ind w:firstLine="709"/>
        <w:jc w:val="both"/>
        <w:rPr>
          <w:b/>
          <w:color w:val="000000"/>
          <w:sz w:val="28"/>
          <w:szCs w:val="28"/>
          <w:u w:val="single"/>
        </w:rPr>
      </w:pPr>
      <w:r>
        <w:rPr>
          <w:sz w:val="28"/>
          <w:szCs w:val="28"/>
        </w:rPr>
        <w:t>Срок реализации рабочей учебной программы - один учебный год.</w:t>
      </w:r>
    </w:p>
    <w:p w:rsidR="00D51A51" w:rsidRDefault="00D51A51" w:rsidP="00D51A5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Рабочая программа состоит из титульного листа, пояснительной записки, требований к уровню подготовки обучающихся, содержания учебного курса, календарно-тематического планирования, перечня учебно-методических средств.</w:t>
      </w:r>
    </w:p>
    <w:p w:rsidR="00D51A51" w:rsidRDefault="00D51A51" w:rsidP="00D51A51">
      <w:pPr>
        <w:spacing w:line="360" w:lineRule="auto"/>
        <w:ind w:firstLine="709"/>
        <w:rPr>
          <w:sz w:val="28"/>
          <w:szCs w:val="28"/>
        </w:rPr>
      </w:pPr>
    </w:p>
    <w:p w:rsidR="00D51A51" w:rsidRDefault="00D51A51" w:rsidP="00D51A51">
      <w:pPr>
        <w:spacing w:after="120"/>
        <w:ind w:firstLine="708"/>
        <w:rPr>
          <w:b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   </w:t>
      </w:r>
      <w:r>
        <w:rPr>
          <w:b/>
          <w:color w:val="000000"/>
          <w:sz w:val="28"/>
          <w:szCs w:val="28"/>
        </w:rPr>
        <w:t>Требования к уровню подготовки учащихся за курс изобразительного искусства  5 класса.</w:t>
      </w:r>
    </w:p>
    <w:p w:rsidR="00D51A51" w:rsidRDefault="00D51A51" w:rsidP="00D51A51">
      <w:pPr>
        <w:ind w:firstLine="362"/>
        <w:jc w:val="both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Обучающиеся должны знать:</w:t>
      </w:r>
    </w:p>
    <w:p w:rsidR="00D51A51" w:rsidRDefault="00D51A51" w:rsidP="00D51A51">
      <w:pPr>
        <w:tabs>
          <w:tab w:val="left" w:pos="53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истоки и специфику образного языка декоративно-прикладного искусства;</w:t>
      </w:r>
    </w:p>
    <w:p w:rsidR="00D51A51" w:rsidRDefault="00D51A51" w:rsidP="00D51A51">
      <w:pPr>
        <w:tabs>
          <w:tab w:val="left" w:pos="543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- варьирование традиционных образов, мотивов, сюжетов);</w:t>
      </w:r>
    </w:p>
    <w:p w:rsidR="00D51A51" w:rsidRDefault="00D51A51" w:rsidP="00D51A51">
      <w:pPr>
        <w:tabs>
          <w:tab w:val="left" w:pos="54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семантическое значение традиционных образов, мотивов (древо жизни, конь, птица, соляр</w:t>
      </w:r>
      <w:r>
        <w:rPr>
          <w:sz w:val="28"/>
          <w:szCs w:val="28"/>
        </w:rPr>
        <w:softHyphen/>
        <w:t>ные знаки);</w:t>
      </w:r>
    </w:p>
    <w:p w:rsidR="00D51A51" w:rsidRDefault="00D51A51" w:rsidP="00D51A51">
      <w:pPr>
        <w:tabs>
          <w:tab w:val="left" w:pos="53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несколько народных художественных промыслов России.</w:t>
      </w:r>
    </w:p>
    <w:p w:rsidR="00D51A51" w:rsidRDefault="00D51A51" w:rsidP="00D51A51">
      <w:pPr>
        <w:ind w:firstLine="362"/>
        <w:jc w:val="both"/>
        <w:outlineLvl w:val="5"/>
        <w:rPr>
          <w:b/>
          <w:sz w:val="28"/>
          <w:szCs w:val="28"/>
        </w:rPr>
      </w:pPr>
      <w:bookmarkStart w:id="0" w:name="bookmark11"/>
      <w:r>
        <w:rPr>
          <w:b/>
          <w:sz w:val="28"/>
          <w:szCs w:val="28"/>
        </w:rPr>
        <w:t>Обучающиеся должны уметь:</w:t>
      </w:r>
      <w:bookmarkEnd w:id="0"/>
    </w:p>
    <w:p w:rsidR="00D51A51" w:rsidRDefault="00D51A51" w:rsidP="00D51A51">
      <w:pPr>
        <w:tabs>
          <w:tab w:val="left" w:pos="610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пользоваться приемами традиционного письма при выполнении практических заданий (Гжель, Хохлома, Городец, </w:t>
      </w:r>
      <w:proofErr w:type="spellStart"/>
      <w:r>
        <w:rPr>
          <w:sz w:val="28"/>
          <w:szCs w:val="28"/>
        </w:rPr>
        <w:t>Полхов-Майдан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Жостово</w:t>
      </w:r>
      <w:proofErr w:type="spellEnd"/>
      <w:r>
        <w:rPr>
          <w:sz w:val="28"/>
          <w:szCs w:val="28"/>
        </w:rPr>
        <w:t>, а также местные промыслы);</w:t>
      </w:r>
    </w:p>
    <w:p w:rsidR="00D51A51" w:rsidRDefault="00D51A51" w:rsidP="00D51A51">
      <w:pPr>
        <w:tabs>
          <w:tab w:val="left" w:pos="53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различать по стилистическим особенностям декоративное искусство разных народов и вре</w:t>
      </w:r>
      <w:r>
        <w:rPr>
          <w:sz w:val="28"/>
          <w:szCs w:val="28"/>
        </w:rPr>
        <w:softHyphen/>
        <w:t>мен (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Древнего Египта, Древней Греции, Китая, средневековой Европы, Западной Ев</w:t>
      </w:r>
      <w:r>
        <w:rPr>
          <w:sz w:val="28"/>
          <w:szCs w:val="28"/>
        </w:rPr>
        <w:softHyphen/>
        <w:t>ропы XVII века);</w:t>
      </w:r>
    </w:p>
    <w:p w:rsidR="00D51A51" w:rsidRDefault="00D51A51" w:rsidP="00D51A51">
      <w:pPr>
        <w:tabs>
          <w:tab w:val="left" w:pos="543"/>
        </w:tabs>
        <w:ind w:firstLine="36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•</w:t>
      </w:r>
      <w:r>
        <w:rPr>
          <w:sz w:val="28"/>
          <w:szCs w:val="28"/>
        </w:rPr>
        <w:tab/>
        <w:t>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</w:t>
      </w:r>
      <w:proofErr w:type="gramEnd"/>
    </w:p>
    <w:p w:rsidR="00D51A51" w:rsidRDefault="00D51A51" w:rsidP="00D51A51">
      <w:pPr>
        <w:tabs>
          <w:tab w:val="left" w:pos="55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</w:t>
      </w:r>
    </w:p>
    <w:p w:rsidR="00D51A51" w:rsidRDefault="00D51A51" w:rsidP="00D51A51">
      <w:pPr>
        <w:tabs>
          <w:tab w:val="left" w:pos="543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умело пользоваться языком декоративно-прикладного искусства, принципами декоративно</w:t>
      </w:r>
      <w:r>
        <w:rPr>
          <w:sz w:val="28"/>
          <w:szCs w:val="28"/>
        </w:rPr>
        <w:softHyphen/>
        <w:t>го обобщения;</w:t>
      </w:r>
    </w:p>
    <w:p w:rsidR="00D51A51" w:rsidRDefault="00D51A51" w:rsidP="00D51A51">
      <w:pPr>
        <w:tabs>
          <w:tab w:val="left" w:pos="554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уметь передавать единство формы и декора (на доступном для данного возраста уровне);</w:t>
      </w:r>
    </w:p>
    <w:p w:rsidR="00D51A51" w:rsidRDefault="00D51A51" w:rsidP="00D51A51">
      <w:pPr>
        <w:tabs>
          <w:tab w:val="left" w:pos="562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D51A51" w:rsidRDefault="00D51A51" w:rsidP="00D51A51">
      <w:pPr>
        <w:tabs>
          <w:tab w:val="left" w:pos="55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D51A51" w:rsidRDefault="00D51A51" w:rsidP="00D51A51">
      <w:pPr>
        <w:tabs>
          <w:tab w:val="left" w:pos="577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D51A51" w:rsidRDefault="00D51A51" w:rsidP="00D51A51">
      <w:pPr>
        <w:tabs>
          <w:tab w:val="left" w:pos="558"/>
        </w:tabs>
        <w:ind w:firstLine="362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>владеть навыком работы в конкретном материале (</w:t>
      </w:r>
      <w:proofErr w:type="spellStart"/>
      <w:r>
        <w:rPr>
          <w:sz w:val="28"/>
          <w:szCs w:val="28"/>
        </w:rPr>
        <w:t>бумагопластика</w:t>
      </w:r>
      <w:proofErr w:type="spellEnd"/>
      <w:r>
        <w:rPr>
          <w:sz w:val="28"/>
          <w:szCs w:val="28"/>
        </w:rPr>
        <w:t>, батик, роспись и т. п.).</w:t>
      </w:r>
    </w:p>
    <w:p w:rsidR="00D51A51" w:rsidRDefault="00D51A51" w:rsidP="00D51A51">
      <w:pPr>
        <w:spacing w:after="120"/>
        <w:rPr>
          <w:b/>
          <w:sz w:val="28"/>
          <w:szCs w:val="28"/>
        </w:rPr>
      </w:pPr>
    </w:p>
    <w:p w:rsidR="00D51A51" w:rsidRDefault="00D51A51" w:rsidP="00D51A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Содержание программы учебного предмета</w:t>
      </w:r>
    </w:p>
    <w:p w:rsidR="00D51A51" w:rsidRDefault="00D51A51" w:rsidP="00D51A51">
      <w:pPr>
        <w:pStyle w:val="c18"/>
        <w:spacing w:before="0" w:beforeAutospacing="0" w:after="0" w:afterAutospacing="0"/>
        <w:contextualSpacing/>
        <w:jc w:val="center"/>
        <w:rPr>
          <w:rStyle w:val="c0"/>
          <w:rFonts w:eastAsia="Calibri"/>
          <w:i/>
        </w:rPr>
      </w:pPr>
      <w:r>
        <w:rPr>
          <w:rStyle w:val="c0"/>
          <w:rFonts w:eastAsia="Calibri"/>
          <w:b/>
        </w:rPr>
        <w:t>Общая тема</w:t>
      </w:r>
      <w:r>
        <w:rPr>
          <w:rStyle w:val="c0"/>
          <w:rFonts w:eastAsia="Calibri"/>
          <w:i/>
        </w:rPr>
        <w:t>:</w:t>
      </w:r>
    </w:p>
    <w:p w:rsidR="00D51A51" w:rsidRDefault="00D51A51" w:rsidP="00D51A51">
      <w:pPr>
        <w:jc w:val="center"/>
        <w:rPr>
          <w:b/>
          <w:sz w:val="28"/>
          <w:szCs w:val="28"/>
          <w:u w:val="single"/>
        </w:rPr>
      </w:pPr>
      <w:r>
        <w:rPr>
          <w:rStyle w:val="c0"/>
          <w:rFonts w:eastAsia="Calibri"/>
          <w:b/>
          <w:i/>
          <w:sz w:val="28"/>
          <w:szCs w:val="28"/>
        </w:rPr>
        <w:t>«Декоративно – прикладное искусство  в жизни человека»</w:t>
      </w:r>
    </w:p>
    <w:p w:rsidR="00D51A51" w:rsidRDefault="00D51A51" w:rsidP="00D51A51">
      <w:pPr>
        <w:pStyle w:val="c18"/>
        <w:spacing w:before="0" w:beforeAutospacing="0" w:after="0" w:afterAutospacing="0"/>
        <w:contextualSpacing/>
        <w:rPr>
          <w:rStyle w:val="c0"/>
          <w:rFonts w:eastAsia="Calibri"/>
        </w:rPr>
      </w:pPr>
      <w:r>
        <w:rPr>
          <w:rStyle w:val="c0"/>
          <w:rFonts w:eastAsia="Calibri"/>
          <w:b/>
          <w:sz w:val="28"/>
          <w:szCs w:val="28"/>
        </w:rPr>
        <w:t>1 раздел. Древние корни народного искусства  (8-9 ч.)</w:t>
      </w:r>
    </w:p>
    <w:p w:rsidR="00D51A51" w:rsidRDefault="00D51A51" w:rsidP="00D51A51">
      <w:pPr>
        <w:pStyle w:val="c18"/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Истоки языка декоративного искусства идут от народного крестьянского искусства. Язык крестьянского прикладного искусства – условно – символический. Учащихся необходимо подвести к пониманию того,  что форма и цвет выступает здесь в роли знака, символизирующего определенную идею, а не изображающего конкретную реальность.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</w:pPr>
      <w:r>
        <w:rPr>
          <w:sz w:val="28"/>
          <w:szCs w:val="28"/>
        </w:rPr>
        <w:t xml:space="preserve">Древние образы в народном искусстве. </w:t>
      </w:r>
    </w:p>
    <w:p w:rsidR="00D51A51" w:rsidRDefault="00D51A51" w:rsidP="00D51A51">
      <w:pPr>
        <w:pStyle w:val="c18"/>
        <w:spacing w:beforeAutospacing="0" w:after="0" w:afterAutospacing="0"/>
        <w:ind w:left="708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Традиционные образы народного (крестьянского) искусства – солярные знаки, конь, птица, мать-земля, древо жизни – как выражение мифопоэтических представлений человека о мире, как память народа.</w:t>
      </w:r>
      <w:proofErr w:type="gramEnd"/>
      <w:r>
        <w:rPr>
          <w:sz w:val="28"/>
          <w:szCs w:val="28"/>
        </w:rPr>
        <w:t xml:space="preserve"> Декоративные изображения как обозначение жизненно важных для человека смыслов, их условно-символический характер.</w:t>
      </w:r>
    </w:p>
    <w:p w:rsidR="00D51A51" w:rsidRDefault="00D51A51" w:rsidP="00D51A51">
      <w:pPr>
        <w:pStyle w:val="c18"/>
        <w:spacing w:beforeAutospacing="0" w:after="0" w:afterAutospacing="0"/>
        <w:ind w:left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Орнамент как основа декоративного украшения.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Декор русской избы.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Единство конструкции и декора в традиционном русском жилище. Отражение картины мира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трехчастной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структуре и образном строе избы (небо, земля, подземно-водный мир).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Внутренний мир русской избы.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Устройство внутреннего пространства крестьянского дома, его символика. Жизненно важные центры в крестьянском доме: красный угол, печь.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Конструкция, декор предметов народного быта и труда.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Органическое единство формы и красоты предметов русского быта: деревянная фигурная посуда, предметы труда: прялки, вальки, рубеля. Выявление символического значения декоративных элементов.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Образы и мотивы в орнаментах русской народной вышивки.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Крестьянская вышивка – хранительница древнейших образов и мотивов. Условность языка орнамента, его символическое значение.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Народный праздничный костюм.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Народный праздничный костюм – целостный художественный образ. </w:t>
      </w:r>
      <w:proofErr w:type="spellStart"/>
      <w:proofErr w:type="gramStart"/>
      <w:r>
        <w:rPr>
          <w:sz w:val="28"/>
          <w:szCs w:val="28"/>
        </w:rPr>
        <w:t>Северо-русский</w:t>
      </w:r>
      <w:proofErr w:type="spellEnd"/>
      <w:proofErr w:type="gramEnd"/>
      <w:r>
        <w:rPr>
          <w:sz w:val="28"/>
          <w:szCs w:val="28"/>
        </w:rPr>
        <w:t xml:space="preserve">  и </w:t>
      </w:r>
      <w:proofErr w:type="spellStart"/>
      <w:r>
        <w:rPr>
          <w:sz w:val="28"/>
          <w:szCs w:val="28"/>
        </w:rPr>
        <w:t>южно-русский</w:t>
      </w:r>
      <w:proofErr w:type="spellEnd"/>
      <w:r>
        <w:rPr>
          <w:sz w:val="28"/>
          <w:szCs w:val="28"/>
        </w:rPr>
        <w:t xml:space="preserve"> комплект одежды. Форма и декор женских головных уборов. Выражение идеи целостности мира в образном строе народной праздничной одежды.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Народные праздничные обряды.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Обобщение темы четверти. Календарные народные праздники – это способ участия человека, связанного с землей, в событиях природа, это коллективные ощущения целостности мира. Обрядовые действия народного праздника, их символические значения.</w:t>
      </w:r>
    </w:p>
    <w:p w:rsidR="00D51A51" w:rsidRDefault="00D51A51" w:rsidP="00D51A51">
      <w:pPr>
        <w:pStyle w:val="c18"/>
        <w:spacing w:after="0" w:afterAutospacing="0"/>
        <w:contextualSpacing/>
        <w:jc w:val="center"/>
        <w:rPr>
          <w:rStyle w:val="c0"/>
          <w:rFonts w:eastAsia="Calibri"/>
          <w:b/>
        </w:rPr>
      </w:pPr>
    </w:p>
    <w:p w:rsidR="00D51A51" w:rsidRDefault="00D51A51" w:rsidP="00D51A51">
      <w:pPr>
        <w:pStyle w:val="c18"/>
        <w:spacing w:after="0" w:afterAutospacing="0"/>
        <w:contextualSpacing/>
        <w:rPr>
          <w:rStyle w:val="c0"/>
          <w:rFonts w:eastAsia="Calibri"/>
          <w:b/>
          <w:sz w:val="28"/>
          <w:szCs w:val="28"/>
        </w:rPr>
      </w:pPr>
      <w:r>
        <w:rPr>
          <w:rStyle w:val="c0"/>
          <w:rFonts w:eastAsia="Calibri"/>
          <w:b/>
          <w:sz w:val="28"/>
          <w:szCs w:val="28"/>
        </w:rPr>
        <w:t>2 раздел. Связь времен в народном искусстве (7 ч.)</w:t>
      </w:r>
    </w:p>
    <w:p w:rsidR="00D51A51" w:rsidRDefault="00D51A51" w:rsidP="00D51A51">
      <w:pPr>
        <w:pStyle w:val="c18"/>
        <w:spacing w:after="0" w:afterAutospacing="0"/>
        <w:contextualSpacing/>
        <w:rPr>
          <w:rStyle w:val="c0"/>
          <w:rFonts w:eastAsia="Calibri"/>
          <w:b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Народное искусство сегодня живет не в крестьянском быту, а в иной среде – городской. Задача второй четверти – дать учащимся представление об общности народных художественных промыслах и их различиях.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</w:pPr>
      <w:r>
        <w:rPr>
          <w:sz w:val="28"/>
          <w:szCs w:val="28"/>
        </w:rPr>
        <w:t>Древние образы в современных народных игрушках.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Живучесть древних образов в современных народных игрушках. Особенности пластической формы глиняных игрушек принадлежащих различным художественным промыслам. Единство форм и декора в игрушке.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Искусство Гжели. Истоки  и современное развитие промысла. 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промысла. Разнообразие и </w:t>
      </w:r>
      <w:proofErr w:type="spellStart"/>
      <w:r>
        <w:rPr>
          <w:sz w:val="28"/>
          <w:szCs w:val="28"/>
        </w:rPr>
        <w:t>скульптурность</w:t>
      </w:r>
      <w:proofErr w:type="spellEnd"/>
      <w:r>
        <w:rPr>
          <w:sz w:val="28"/>
          <w:szCs w:val="28"/>
        </w:rPr>
        <w:t xml:space="preserve"> посудных форм, единство формы и декора. Особенности гжельской росписи.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Искусство Городца. Истоки и современное развитие промысла.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История развития промысла. Единство форм предмета и его декора. Основные элементы декоративной композиции и главные герои городецкой росписи. Основные приемы городецкой росписи.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Искусство. </w:t>
      </w:r>
      <w:proofErr w:type="spellStart"/>
      <w:r>
        <w:rPr>
          <w:sz w:val="28"/>
          <w:szCs w:val="28"/>
        </w:rPr>
        <w:t>Жостова</w:t>
      </w:r>
      <w:proofErr w:type="spellEnd"/>
      <w:r>
        <w:rPr>
          <w:sz w:val="28"/>
          <w:szCs w:val="28"/>
        </w:rPr>
        <w:t>. Истоки и современное развитие промысла.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промысла. Разнообразие форм подносов и вариантов построения цветочных  композиций. Основные приемы </w:t>
      </w:r>
      <w:proofErr w:type="spellStart"/>
      <w:r>
        <w:rPr>
          <w:sz w:val="28"/>
          <w:szCs w:val="28"/>
        </w:rPr>
        <w:t>жостовского</w:t>
      </w:r>
      <w:proofErr w:type="spellEnd"/>
      <w:r>
        <w:rPr>
          <w:sz w:val="28"/>
          <w:szCs w:val="28"/>
        </w:rPr>
        <w:t xml:space="preserve"> письма.</w:t>
      </w:r>
    </w:p>
    <w:p w:rsidR="00D51A51" w:rsidRDefault="00D51A51" w:rsidP="00D51A51">
      <w:pPr>
        <w:pStyle w:val="c18"/>
        <w:numPr>
          <w:ilvl w:val="0"/>
          <w:numId w:val="3"/>
        </w:numPr>
        <w:spacing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Роль народных художественных промыслов в современной жизни (обобщение темы)</w:t>
      </w:r>
    </w:p>
    <w:p w:rsidR="00D51A51" w:rsidRDefault="00D51A51" w:rsidP="00D51A51">
      <w:pPr>
        <w:pStyle w:val="c18"/>
        <w:spacing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Промыслы как искусство художественного сувенира. Место произведений промыслов в современном быту и интерьере. Мастера декоративного искусства нашего города.</w:t>
      </w:r>
    </w:p>
    <w:p w:rsidR="00D51A51" w:rsidRDefault="00D51A51" w:rsidP="00D51A51">
      <w:pPr>
        <w:pStyle w:val="c18"/>
        <w:spacing w:before="0" w:beforeAutospacing="0" w:after="0" w:afterAutospacing="0"/>
        <w:contextualSpacing/>
        <w:rPr>
          <w:rStyle w:val="c0"/>
          <w:rFonts w:eastAsia="Calibri"/>
          <w:b/>
        </w:rPr>
      </w:pPr>
      <w:r>
        <w:rPr>
          <w:rStyle w:val="c0"/>
          <w:rFonts w:eastAsia="Calibri"/>
          <w:b/>
          <w:sz w:val="28"/>
          <w:szCs w:val="28"/>
        </w:rPr>
        <w:t>3 раздел. Декор – человек, общество, время. (8 ч.)</w:t>
      </w:r>
    </w:p>
    <w:p w:rsidR="00D51A51" w:rsidRDefault="00D51A51" w:rsidP="00D51A51">
      <w:pPr>
        <w:pStyle w:val="c18"/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Это одна из важнейших тем в понимании роли декоративного искусства в жизни общества. Осознание роли искусства украшения в формировании каждого человека и любого человеческого коллектива.</w:t>
      </w:r>
    </w:p>
    <w:p w:rsidR="00D51A51" w:rsidRDefault="00D51A51" w:rsidP="00D51A51">
      <w:pPr>
        <w:pStyle w:val="c18"/>
        <w:numPr>
          <w:ilvl w:val="0"/>
          <w:numId w:val="3"/>
        </w:numPr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 xml:space="preserve">Зачем людям украшения. </w:t>
      </w:r>
    </w:p>
    <w:p w:rsidR="00D51A51" w:rsidRDefault="00D51A51" w:rsidP="00D51A51">
      <w:pPr>
        <w:pStyle w:val="c18"/>
        <w:spacing w:before="0" w:beforeAutospacing="0" w:after="0" w:afterAutospacing="0"/>
        <w:ind w:left="72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Все предметы декоративного искусства несут на себе печать определенных человеческих отношений. Украсить – значит наполнить вещь общественно значимым смыслом, определить роль ее хозяина.</w:t>
      </w:r>
    </w:p>
    <w:p w:rsidR="00D51A51" w:rsidRDefault="00D51A51" w:rsidP="00D51A51">
      <w:pPr>
        <w:pStyle w:val="c18"/>
        <w:numPr>
          <w:ilvl w:val="0"/>
          <w:numId w:val="3"/>
        </w:numPr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Декор и положение человека в обществе.</w:t>
      </w:r>
    </w:p>
    <w:p w:rsidR="00D51A51" w:rsidRDefault="00D51A51" w:rsidP="00D51A51">
      <w:pPr>
        <w:pStyle w:val="c18"/>
        <w:spacing w:before="0" w:beforeAutospacing="0" w:after="0" w:afterAutospacing="0"/>
        <w:ind w:left="72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Украшение как показатель социального статуса человека. Символика изображений и цвета в украшениях Древнего Египта. Орнаментальные мотивы.</w:t>
      </w:r>
    </w:p>
    <w:p w:rsidR="00D51A51" w:rsidRDefault="00D51A51" w:rsidP="00D51A51">
      <w:pPr>
        <w:pStyle w:val="c18"/>
        <w:numPr>
          <w:ilvl w:val="0"/>
          <w:numId w:val="3"/>
        </w:numPr>
        <w:spacing w:before="0" w:beforeAutospacing="0" w:after="0" w:afterAutospacing="0"/>
        <w:contextualSpacing/>
      </w:pPr>
      <w:r>
        <w:rPr>
          <w:sz w:val="28"/>
          <w:szCs w:val="28"/>
        </w:rPr>
        <w:t>Одежда говорит о человеке.</w:t>
      </w:r>
    </w:p>
    <w:p w:rsidR="00D51A51" w:rsidRDefault="00D51A51" w:rsidP="00D51A51">
      <w:pPr>
        <w:pStyle w:val="c18"/>
        <w:spacing w:before="0"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Одежда как знак положения человека в обществе. Декоративн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прикладное искусство Китая и Западной Европы.</w:t>
      </w:r>
    </w:p>
    <w:p w:rsidR="00D51A51" w:rsidRDefault="00D51A51" w:rsidP="00D51A51">
      <w:pPr>
        <w:pStyle w:val="c18"/>
        <w:numPr>
          <w:ilvl w:val="0"/>
          <w:numId w:val="3"/>
        </w:numPr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О  чем рассказывают гербы и эмблемы.</w:t>
      </w:r>
    </w:p>
    <w:p w:rsidR="00D51A51" w:rsidRDefault="00D51A51" w:rsidP="00D51A51">
      <w:pPr>
        <w:pStyle w:val="c18"/>
        <w:spacing w:before="0"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История возникновения герба. Декоративность, орнаментальность, изобразительная условность искусства геральдики. Символы и эмблемы в современном обществе, значение их элементов.</w:t>
      </w:r>
    </w:p>
    <w:p w:rsidR="00D51A51" w:rsidRDefault="00D51A51" w:rsidP="00D51A51">
      <w:pPr>
        <w:pStyle w:val="c18"/>
        <w:numPr>
          <w:ilvl w:val="0"/>
          <w:numId w:val="3"/>
        </w:numPr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>Роль декоративного искусства в  жизни человека и общества.</w:t>
      </w:r>
    </w:p>
    <w:p w:rsidR="00D51A51" w:rsidRDefault="00D51A51" w:rsidP="00D51A51">
      <w:pPr>
        <w:pStyle w:val="c18"/>
        <w:spacing w:before="0"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Обобщение темы. Итоговая игра-викторина по теме четверти.</w:t>
      </w:r>
    </w:p>
    <w:p w:rsidR="00D51A51" w:rsidRDefault="00D51A51" w:rsidP="00D51A51">
      <w:pPr>
        <w:pStyle w:val="c13"/>
        <w:spacing w:before="0" w:beforeAutospacing="0" w:after="0" w:afterAutospacing="0"/>
        <w:contextualSpacing/>
        <w:rPr>
          <w:rStyle w:val="c0"/>
          <w:rFonts w:eastAsia="Calibri"/>
          <w:b/>
        </w:rPr>
      </w:pPr>
      <w:r>
        <w:rPr>
          <w:rStyle w:val="c0"/>
          <w:rFonts w:eastAsia="Calibri"/>
          <w:b/>
          <w:sz w:val="28"/>
          <w:szCs w:val="28"/>
        </w:rPr>
        <w:t>4 раздел. Декоративное искусство в современном мире.  (9-10 ч.)</w:t>
      </w:r>
    </w:p>
    <w:p w:rsidR="00D51A51" w:rsidRDefault="00D51A51" w:rsidP="00D51A51">
      <w:pPr>
        <w:pStyle w:val="c13"/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 xml:space="preserve">Знакомство с современным выставочным прикладным искусством. </w:t>
      </w:r>
    </w:p>
    <w:p w:rsidR="00D51A51" w:rsidRDefault="00D51A51" w:rsidP="00D51A51">
      <w:pPr>
        <w:pStyle w:val="c13"/>
        <w:numPr>
          <w:ilvl w:val="0"/>
          <w:numId w:val="3"/>
        </w:numPr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Современное выставочное искусство.</w:t>
      </w:r>
    </w:p>
    <w:p w:rsidR="00D51A51" w:rsidRDefault="00D51A51" w:rsidP="00D51A51">
      <w:pPr>
        <w:pStyle w:val="c13"/>
        <w:spacing w:before="0" w:beforeAutospacing="0" w:after="0" w:afterAutospacing="0"/>
        <w:ind w:left="72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>Многообразие материалов и техник современного декоративно - прикладного искусства (художественная керамика, стекло, металл, гобелен, батик, моделирование одежды и т. д.) пластический язык материала и его роль в создании художественного образа.</w:t>
      </w:r>
    </w:p>
    <w:p w:rsidR="00D51A51" w:rsidRDefault="00D51A51" w:rsidP="00D51A51">
      <w:pPr>
        <w:pStyle w:val="c13"/>
        <w:numPr>
          <w:ilvl w:val="0"/>
          <w:numId w:val="3"/>
        </w:numPr>
        <w:spacing w:before="0" w:beforeAutospacing="0" w:after="0" w:afterAutospacing="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 xml:space="preserve">Ты сам – мастер декоративно – прикладного искусства. </w:t>
      </w:r>
    </w:p>
    <w:p w:rsidR="00D51A51" w:rsidRDefault="00D51A51" w:rsidP="00D51A51">
      <w:pPr>
        <w:pStyle w:val="c13"/>
        <w:spacing w:before="0" w:beforeAutospacing="0" w:after="0" w:afterAutospacing="0"/>
        <w:ind w:left="720"/>
        <w:contextualSpacing/>
        <w:rPr>
          <w:rStyle w:val="c0"/>
          <w:rFonts w:eastAsia="Calibri"/>
          <w:sz w:val="28"/>
          <w:szCs w:val="28"/>
        </w:rPr>
      </w:pPr>
      <w:r>
        <w:rPr>
          <w:rStyle w:val="c0"/>
          <w:rFonts w:eastAsia="Calibri"/>
          <w:sz w:val="28"/>
          <w:szCs w:val="28"/>
        </w:rPr>
        <w:t xml:space="preserve">Технология работы с выбранным материалом (плетение, </w:t>
      </w:r>
      <w:proofErr w:type="spellStart"/>
      <w:r>
        <w:rPr>
          <w:rStyle w:val="c0"/>
          <w:rFonts w:eastAsia="Calibri"/>
          <w:sz w:val="28"/>
          <w:szCs w:val="28"/>
        </w:rPr>
        <w:t>коллаж</w:t>
      </w:r>
      <w:proofErr w:type="gramStart"/>
      <w:r>
        <w:rPr>
          <w:rStyle w:val="c0"/>
          <w:rFonts w:eastAsia="Calibri"/>
          <w:sz w:val="28"/>
          <w:szCs w:val="28"/>
        </w:rPr>
        <w:t>,б</w:t>
      </w:r>
      <w:proofErr w:type="gramEnd"/>
      <w:r>
        <w:rPr>
          <w:rStyle w:val="c0"/>
          <w:rFonts w:eastAsia="Calibri"/>
          <w:sz w:val="28"/>
          <w:szCs w:val="28"/>
        </w:rPr>
        <w:t>умагопластика</w:t>
      </w:r>
      <w:proofErr w:type="spellEnd"/>
      <w:r>
        <w:rPr>
          <w:rStyle w:val="c0"/>
          <w:rFonts w:eastAsia="Calibri"/>
          <w:sz w:val="28"/>
          <w:szCs w:val="28"/>
        </w:rPr>
        <w:t xml:space="preserve">, </w:t>
      </w:r>
      <w:proofErr w:type="spellStart"/>
      <w:r>
        <w:rPr>
          <w:rStyle w:val="c0"/>
          <w:rFonts w:eastAsia="Calibri"/>
          <w:sz w:val="28"/>
          <w:szCs w:val="28"/>
        </w:rPr>
        <w:t>изонить</w:t>
      </w:r>
      <w:proofErr w:type="spellEnd"/>
      <w:r>
        <w:rPr>
          <w:rStyle w:val="c0"/>
          <w:rFonts w:eastAsia="Calibri"/>
          <w:sz w:val="28"/>
          <w:szCs w:val="28"/>
        </w:rPr>
        <w:t>, батик и т.д.). Поэтапное выполнение. Отчетная выставка работ.</w:t>
      </w:r>
    </w:p>
    <w:p w:rsidR="00D51A51" w:rsidRDefault="00D51A51" w:rsidP="00D51A51">
      <w:pPr>
        <w:pStyle w:val="c13"/>
        <w:spacing w:before="0" w:beforeAutospacing="0" w:after="0" w:afterAutospacing="0"/>
        <w:ind w:left="720"/>
        <w:contextualSpacing/>
        <w:rPr>
          <w:rFonts w:eastAsia="Calibri"/>
        </w:rPr>
      </w:pPr>
    </w:p>
    <w:p w:rsidR="00D51A51" w:rsidRDefault="00D51A51">
      <w:pPr>
        <w:spacing w:after="200" w:line="276" w:lineRule="auto"/>
        <w:rPr>
          <w:b/>
        </w:rPr>
      </w:pPr>
    </w:p>
    <w:p w:rsidR="00D51A51" w:rsidRDefault="00D51A51" w:rsidP="00D51A51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51A51" w:rsidRDefault="00D51A5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51A51" w:rsidRDefault="00D51A51" w:rsidP="00D51A51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Календарн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тематическое планирование предмету </w:t>
      </w:r>
      <w:r w:rsidRPr="00372EC5">
        <w:rPr>
          <w:b/>
        </w:rPr>
        <w:t>«Изобразительно</w:t>
      </w:r>
      <w:r>
        <w:rPr>
          <w:b/>
        </w:rPr>
        <w:t>е</w:t>
      </w:r>
      <w:r w:rsidRPr="00372EC5">
        <w:rPr>
          <w:b/>
        </w:rPr>
        <w:t xml:space="preserve"> искусств</w:t>
      </w:r>
      <w:r>
        <w:rPr>
          <w:b/>
        </w:rPr>
        <w:t>о</w:t>
      </w:r>
      <w:r w:rsidRPr="00372EC5">
        <w:rPr>
          <w:b/>
        </w:rPr>
        <w:t>»   5  класс    1 час в неделю -  34 часа  в год.</w:t>
      </w:r>
    </w:p>
    <w:p w:rsidR="00D51A51" w:rsidRPr="00372EC5" w:rsidRDefault="00D51A51" w:rsidP="00D51A51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Таблица 2</w:t>
      </w: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377"/>
        <w:gridCol w:w="720"/>
        <w:gridCol w:w="360"/>
        <w:gridCol w:w="180"/>
        <w:gridCol w:w="572"/>
        <w:gridCol w:w="328"/>
        <w:gridCol w:w="522"/>
        <w:gridCol w:w="558"/>
        <w:gridCol w:w="435"/>
        <w:gridCol w:w="645"/>
        <w:gridCol w:w="3182"/>
        <w:gridCol w:w="4819"/>
        <w:gridCol w:w="1134"/>
        <w:gridCol w:w="284"/>
        <w:gridCol w:w="850"/>
      </w:tblGrid>
      <w:tr w:rsidR="00D51A51" w:rsidRPr="00372EC5" w:rsidTr="00E67F3F">
        <w:trPr>
          <w:trHeight w:val="233"/>
        </w:trPr>
        <w:tc>
          <w:tcPr>
            <w:tcW w:w="703" w:type="dxa"/>
            <w:vMerge w:val="restart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№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урока</w:t>
            </w:r>
          </w:p>
        </w:tc>
        <w:tc>
          <w:tcPr>
            <w:tcW w:w="2209" w:type="dxa"/>
            <w:gridSpan w:val="5"/>
            <w:vMerge w:val="restart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Тема урока</w:t>
            </w:r>
          </w:p>
        </w:tc>
        <w:tc>
          <w:tcPr>
            <w:tcW w:w="850" w:type="dxa"/>
            <w:gridSpan w:val="2"/>
            <w:vMerge w:val="restart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103" w:right="-108"/>
              <w:jc w:val="center"/>
            </w:pPr>
            <w:r w:rsidRPr="00372EC5">
              <w:t>Кол-во час</w:t>
            </w:r>
          </w:p>
        </w:tc>
        <w:tc>
          <w:tcPr>
            <w:tcW w:w="993" w:type="dxa"/>
            <w:gridSpan w:val="2"/>
            <w:vMerge w:val="restart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Тип урока</w:t>
            </w:r>
          </w:p>
        </w:tc>
        <w:tc>
          <w:tcPr>
            <w:tcW w:w="10914" w:type="dxa"/>
            <w:gridSpan w:val="6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>
              <w:t xml:space="preserve">                                                       Планируемый результат                                                                             дата                                                               </w:t>
            </w:r>
            <w:r w:rsidRPr="00372EC5">
              <w:t xml:space="preserve"> </w:t>
            </w:r>
          </w:p>
        </w:tc>
      </w:tr>
      <w:tr w:rsidR="00D51A51" w:rsidRPr="00372EC5" w:rsidTr="00E67F3F">
        <w:trPr>
          <w:trHeight w:val="232"/>
        </w:trPr>
        <w:tc>
          <w:tcPr>
            <w:tcW w:w="703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09" w:type="dxa"/>
            <w:gridSpan w:val="5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103" w:right="-33"/>
              <w:jc w:val="center"/>
            </w:pPr>
          </w:p>
        </w:tc>
        <w:tc>
          <w:tcPr>
            <w:tcW w:w="993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Предметные</w:t>
            </w:r>
          </w:p>
        </w:tc>
        <w:tc>
          <w:tcPr>
            <w:tcW w:w="4819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Личностные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  <w:jc w:val="center"/>
            </w:pPr>
            <w:r w:rsidRPr="00372EC5">
              <w:t>план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факт</w:t>
            </w:r>
          </w:p>
        </w:tc>
      </w:tr>
      <w:tr w:rsidR="00D51A51" w:rsidRPr="00372EC5" w:rsidTr="00E67F3F">
        <w:trPr>
          <w:trHeight w:val="232"/>
        </w:trPr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103" w:right="-33"/>
              <w:jc w:val="center"/>
            </w:pPr>
            <w:r w:rsidRPr="00372EC5">
              <w:t>3</w:t>
            </w:r>
          </w:p>
        </w:tc>
        <w:tc>
          <w:tcPr>
            <w:tcW w:w="993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4</w:t>
            </w:r>
          </w:p>
        </w:tc>
        <w:tc>
          <w:tcPr>
            <w:tcW w:w="382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6</w:t>
            </w:r>
          </w:p>
        </w:tc>
        <w:tc>
          <w:tcPr>
            <w:tcW w:w="4819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8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D51A51" w:rsidRPr="00372EC5" w:rsidTr="00E67F3F">
        <w:trPr>
          <w:trHeight w:val="2044"/>
        </w:trPr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Древние образы в народном искусстве.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72EC5">
              <w:t>рованный</w:t>
            </w:r>
            <w:proofErr w:type="spellEnd"/>
          </w:p>
        </w:tc>
        <w:tc>
          <w:tcPr>
            <w:tcW w:w="3827" w:type="dxa"/>
            <w:gridSpan w:val="2"/>
            <w:vMerge w:val="restart"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702F2">
              <w:rPr>
                <w:color w:val="000000"/>
              </w:rPr>
              <w:t>• осознание древних корней, места и значения уникаль</w:t>
            </w:r>
            <w:r w:rsidRPr="009702F2">
              <w:rPr>
                <w:color w:val="000000"/>
              </w:rPr>
              <w:softHyphen/>
              <w:t>ного народного (крестьянского) прикладного искусства в жиз</w:t>
            </w:r>
            <w:r w:rsidRPr="009702F2">
              <w:rPr>
                <w:color w:val="000000"/>
              </w:rPr>
              <w:softHyphen/>
              <w:t>ни отдельного человека и сообщества людей, территориально связанных между собой;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знание и понимание специфики образного языка народ</w:t>
            </w:r>
            <w:r w:rsidRPr="009702F2">
              <w:rPr>
                <w:color w:val="000000"/>
              </w:rPr>
              <w:softHyphen/>
              <w:t>ного (крестьянского) прикладного искусства, семантического значения традиционных образов (древо жизни, мать-земля, конь, птица, солярные знаки);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>• умение выявлять в произведениях крестьянского при</w:t>
            </w:r>
            <w:r w:rsidRPr="009702F2">
              <w:rPr>
                <w:color w:val="000000"/>
              </w:rPr>
              <w:softHyphen/>
              <w:t>кладного искусства тесную связь утилитарно-функционально</w:t>
            </w:r>
            <w:r w:rsidRPr="009702F2">
              <w:rPr>
                <w:color w:val="000000"/>
              </w:rPr>
              <w:softHyphen/>
              <w:t>го и художественно-образного начал, конструктивного, деко</w:t>
            </w:r>
            <w:r w:rsidRPr="009702F2">
              <w:rPr>
                <w:color w:val="000000"/>
              </w:rPr>
              <w:softHyphen/>
              <w:t>ративного и изобразительного элементов, формы и декора, использовать эти знания в практической деятельности;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освоение в практических формах работы образного язы</w:t>
            </w:r>
            <w:r w:rsidRPr="009702F2">
              <w:rPr>
                <w:color w:val="000000"/>
              </w:rPr>
              <w:softHyphen/>
              <w:t>ка произведений крестьянского прикладного искусства, его специфики, а также приобретение опыта выполнения услов</w:t>
            </w:r>
            <w:r w:rsidRPr="009702F2">
              <w:rPr>
                <w:color w:val="000000"/>
              </w:rPr>
              <w:softHyphen/>
              <w:t>ного, лаконичного декоративно-обобщённого изображения в опоре на существующие народные традиции;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опыта выполнения декоративной работы, творческих проектов, эскизов (деревянная утварь, надомная резьба, орнамент вышивки, украшение женского празднично</w:t>
            </w:r>
            <w:r w:rsidRPr="009702F2">
              <w:rPr>
                <w:color w:val="000000"/>
              </w:rPr>
              <w:softHyphen/>
              <w:t>го костюма и т. д.) на основе народной традиции в различных художественных материалах и техниках;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опыта совместной поисковой деятельно</w:t>
            </w:r>
            <w:r w:rsidRPr="009702F2">
              <w:rPr>
                <w:color w:val="000000"/>
              </w:rPr>
              <w:softHyphen/>
              <w:t>сти, связанной с изучением древних корней и особенностей крестьянского прикладного искусства.</w:t>
            </w:r>
          </w:p>
        </w:tc>
        <w:tc>
          <w:tcPr>
            <w:tcW w:w="4819" w:type="dxa"/>
            <w:vMerge w:val="restart"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/>
              </w:rPr>
            </w:pPr>
            <w:r w:rsidRPr="009702F2">
              <w:rPr>
                <w:color w:val="000000"/>
              </w:rPr>
              <w:t>• 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</w:t>
            </w:r>
            <w:r w:rsidRPr="009702F2">
              <w:rPr>
                <w:color w:val="000000"/>
              </w:rPr>
              <w:softHyphen/>
              <w:t>ного отношения к рукотворным памятникам старины, к по</w:t>
            </w:r>
            <w:r w:rsidRPr="009702F2">
              <w:rPr>
                <w:color w:val="000000"/>
              </w:rPr>
              <w:softHyphen/>
              <w:t>ликультурному наследию нашей страны, осознание себя граж</w:t>
            </w:r>
            <w:r w:rsidRPr="009702F2">
              <w:rPr>
                <w:color w:val="000000"/>
              </w:rPr>
              <w:softHyphen/>
              <w:t>данами России, ответственными за сохранение народных художественных традиций, спасение культурных ценностей;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/>
              </w:rPr>
            </w:pPr>
            <w:r w:rsidRPr="009702F2">
              <w:rPr>
                <w:color w:val="000000"/>
              </w:rPr>
              <w:t>• формирование уважительного и доброжелательного от</w:t>
            </w:r>
            <w:r w:rsidRPr="009702F2">
              <w:rPr>
                <w:color w:val="000000"/>
              </w:rPr>
              <w:softHyphen/>
              <w:t>ношения к традициям, культуре другого народа, готовности достигать взаимопонимания при обсуждении спорных вопро</w:t>
            </w:r>
            <w:r w:rsidRPr="009702F2">
              <w:rPr>
                <w:color w:val="000000"/>
              </w:rPr>
              <w:softHyphen/>
              <w:t>сов;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/>
              </w:rPr>
            </w:pPr>
            <w:r w:rsidRPr="009702F2">
              <w:rPr>
                <w:color w:val="000000"/>
              </w:rPr>
              <w:t>• формирование ответственного отношения к обучению и познанию искусства, готовности и способности к саморазви</w:t>
            </w:r>
            <w:r w:rsidRPr="009702F2">
              <w:rPr>
                <w:color w:val="000000"/>
              </w:rPr>
              <w:softHyphen/>
              <w:t>тию и самообразованию;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Courier New" w:hAnsi="Courier New"/>
              </w:rPr>
            </w:pPr>
            <w:r w:rsidRPr="009702F2">
              <w:rPr>
                <w:color w:val="000000"/>
              </w:rPr>
              <w:t>• развитие эстетической потребности в общении с народ</w:t>
            </w:r>
            <w:r w:rsidRPr="009702F2">
              <w:rPr>
                <w:color w:val="000000"/>
              </w:rPr>
              <w:softHyphen/>
              <w:t>ным декоративно-прикладным искусством, творческих спо</w:t>
            </w:r>
            <w:r w:rsidRPr="009702F2">
              <w:rPr>
                <w:color w:val="000000"/>
              </w:rPr>
              <w:softHyphen/>
              <w:t>собностей, наблюдательности, зрительной памяти, воображе</w:t>
            </w:r>
            <w:r w:rsidRPr="009702F2">
              <w:rPr>
                <w:color w:val="000000"/>
              </w:rPr>
              <w:softHyphen/>
              <w:t>ния и фантазии,  эмоционально-ценностного отношения к народным мастерам и их творениям, коммуникативных на</w:t>
            </w:r>
            <w:r w:rsidRPr="009702F2">
              <w:rPr>
                <w:color w:val="000000"/>
              </w:rPr>
              <w:softHyphen/>
              <w:t>выков в процессе совместной практической творческой дея</w:t>
            </w:r>
            <w:r w:rsidRPr="009702F2">
              <w:rPr>
                <w:color w:val="000000"/>
              </w:rPr>
              <w:softHyphen/>
              <w:t>тельности.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Pr="00AF0786" w:rsidRDefault="00D51A51" w:rsidP="00404306">
            <w:r>
              <w:t>07.09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rPr>
          <w:trHeight w:val="2657"/>
        </w:trPr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>Убранство русской избы.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72EC5">
              <w:t>рованный</w:t>
            </w:r>
            <w:proofErr w:type="spellEnd"/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14.09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3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>Внутренний мир русской избы.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Pr="00AF0786" w:rsidRDefault="00D51A51" w:rsidP="00404306">
            <w:r>
              <w:t>21.09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4</w:t>
            </w:r>
          </w:p>
        </w:tc>
        <w:tc>
          <w:tcPr>
            <w:tcW w:w="2209" w:type="dxa"/>
            <w:gridSpan w:val="5"/>
          </w:tcPr>
          <w:p w:rsidR="00D51A51" w:rsidRPr="009702F2" w:rsidRDefault="00D51A51" w:rsidP="00404306">
            <w:pPr>
              <w:pStyle w:val="a3"/>
              <w:spacing w:line="240" w:lineRule="auto"/>
              <w:ind w:left="-91" w:right="-108" w:firstLine="0"/>
              <w:jc w:val="left"/>
              <w:rPr>
                <w:color w:val="000000"/>
                <w:sz w:val="24"/>
              </w:rPr>
            </w:pPr>
            <w:r w:rsidRPr="009702F2">
              <w:rPr>
                <w:color w:val="000000"/>
                <w:sz w:val="24"/>
              </w:rPr>
              <w:t>Конструкция и декор предметов народного быта.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28.09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5-6</w:t>
            </w:r>
          </w:p>
        </w:tc>
        <w:tc>
          <w:tcPr>
            <w:tcW w:w="2209" w:type="dxa"/>
            <w:gridSpan w:val="5"/>
          </w:tcPr>
          <w:p w:rsidR="00D51A51" w:rsidRPr="009702F2" w:rsidRDefault="00D51A51" w:rsidP="00404306">
            <w:pPr>
              <w:pStyle w:val="a3"/>
              <w:spacing w:line="240" w:lineRule="auto"/>
              <w:ind w:left="-91" w:right="-108" w:firstLine="0"/>
              <w:jc w:val="left"/>
              <w:rPr>
                <w:color w:val="000000"/>
                <w:sz w:val="24"/>
              </w:rPr>
            </w:pPr>
            <w:r w:rsidRPr="009702F2">
              <w:rPr>
                <w:color w:val="000000"/>
                <w:sz w:val="24"/>
              </w:rPr>
              <w:t>Конструкция и декор предметов народного быта.</w:t>
            </w:r>
            <w:r w:rsidRPr="009702F2">
              <w:rPr>
                <w:sz w:val="24"/>
              </w:rPr>
              <w:t xml:space="preserve"> Русская народная вышивка.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>
            <w:r>
              <w:t>05.10</w:t>
            </w:r>
          </w:p>
          <w:p w:rsidR="00D51A51" w:rsidRPr="00AF0786" w:rsidRDefault="00D51A51" w:rsidP="00404306">
            <w:r>
              <w:t>12.10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7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>Народный праздничный костюм.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51A51" w:rsidRDefault="00D51A51" w:rsidP="00404306">
            <w:pPr>
              <w:rPr>
                <w:lang w:val="en-US"/>
              </w:rPr>
            </w:pPr>
          </w:p>
          <w:p w:rsidR="00D51A51" w:rsidRPr="00AF0786" w:rsidRDefault="00D51A51" w:rsidP="00404306">
            <w:r>
              <w:t>19.10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8</w:t>
            </w:r>
          </w:p>
        </w:tc>
        <w:tc>
          <w:tcPr>
            <w:tcW w:w="2209" w:type="dxa"/>
            <w:gridSpan w:val="5"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ind w:left="-91" w:right="-108"/>
              <w:jc w:val="both"/>
              <w:rPr>
                <w:rFonts w:ascii="Courier New" w:hAnsi="Courier New"/>
              </w:rPr>
            </w:pPr>
            <w:r w:rsidRPr="009702F2">
              <w:rPr>
                <w:color w:val="000000"/>
              </w:rPr>
              <w:t>Народные праздничные обряды (обобщение темы).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Default="00D51A51" w:rsidP="00404306"/>
          <w:p w:rsidR="00D51A51" w:rsidRDefault="00D51A51" w:rsidP="00404306"/>
          <w:p w:rsidR="00D51A51" w:rsidRPr="00AF0786" w:rsidRDefault="00D51A51" w:rsidP="00404306">
            <w:r>
              <w:t>26.10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9-10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 xml:space="preserve">Древние </w:t>
            </w:r>
            <w:r w:rsidRPr="009702F2">
              <w:rPr>
                <w:color w:val="212121"/>
              </w:rPr>
              <w:t>образы в современных народных игрушках.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 w:val="restart"/>
          </w:tcPr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осознание места и значения современных народных ху</w:t>
            </w:r>
            <w:r w:rsidRPr="009702F2">
              <w:rPr>
                <w:color w:val="000000"/>
              </w:rPr>
              <w:softHyphen/>
              <w:t>дожественных промыслов в современной жизни, формирова</w:t>
            </w:r>
            <w:r w:rsidRPr="009702F2">
              <w:rPr>
                <w:color w:val="000000"/>
              </w:rPr>
              <w:softHyphen/>
              <w:t>ние эмоционально-ценностного отношения к произведениям ведущих центров художественных промыслов России;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9702F2">
              <w:rPr>
                <w:color w:val="000000"/>
              </w:rPr>
              <w:t>• знание ведущих центров художественных промыслов России, их особенностей; умение распознавать, сопоставлять, анализировать произведения разных художественных промыс</w:t>
            </w:r>
            <w:r w:rsidRPr="009702F2">
              <w:rPr>
                <w:color w:val="000000"/>
              </w:rPr>
              <w:softHyphen/>
              <w:t>лов, обнаруживать в них общее (верность народной традиции, природное начало) и особенное (особенность росписи, цве</w:t>
            </w:r>
            <w:r w:rsidRPr="009702F2">
              <w:rPr>
                <w:color w:val="000000"/>
              </w:rPr>
              <w:softHyphen/>
              <w:t>тового строя, элементов орнамента, их выстраивания в изо</w:t>
            </w:r>
            <w:r w:rsidRPr="009702F2">
              <w:rPr>
                <w:color w:val="000000"/>
              </w:rPr>
              <w:softHyphen/>
              <w:t>бразительно-декоративную композицию), умение выявлять в произведениях традиционных промыслов единство материала, формы и декора, элементов декоративности, конструктивности и орнаментальное как принципа изобразительной компози</w:t>
            </w:r>
            <w:r w:rsidRPr="009702F2">
              <w:rPr>
                <w:color w:val="000000"/>
              </w:rPr>
              <w:softHyphen/>
              <w:t>ции;</w:t>
            </w:r>
            <w:proofErr w:type="gramEnd"/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 xml:space="preserve">• приобретение опыта выполнения эскизов или моделей игрушки в соответствии с традициями различных народных промыслов глиняной игрушки, передача особенностей формы, традиционной орнаментики и </w:t>
            </w:r>
            <w:proofErr w:type="spellStart"/>
            <w:r w:rsidRPr="009702F2">
              <w:rPr>
                <w:color w:val="000000"/>
              </w:rPr>
              <w:t>колористики</w:t>
            </w:r>
            <w:proofErr w:type="spellEnd"/>
            <w:r w:rsidRPr="009702F2">
              <w:rPr>
                <w:color w:val="000000"/>
              </w:rPr>
              <w:t>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элементарных навыков декоративной ро</w:t>
            </w:r>
            <w:r w:rsidRPr="009702F2">
              <w:rPr>
                <w:color w:val="000000"/>
              </w:rPr>
              <w:softHyphen/>
              <w:t>списи в опоре на существующие традиции в процессе вос</w:t>
            </w:r>
            <w:r w:rsidRPr="009702F2">
              <w:rPr>
                <w:color w:val="000000"/>
              </w:rPr>
              <w:softHyphen/>
              <w:t>приятия и практического освоения отдельных элементов, их неповторимого своеобразия, последовательности выполнения росписи, её цветового строя;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опыта проектной деятельности по углуб</w:t>
            </w:r>
            <w:r w:rsidRPr="009702F2">
              <w:rPr>
                <w:color w:val="000000"/>
              </w:rPr>
              <w:softHyphen/>
              <w:t>лённому изучению современных народных художественных промыслов, не входящих в содержание уроков.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 w:val="restart"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>• воспитание российской гражданской идентичности, чув</w:t>
            </w:r>
            <w:r w:rsidRPr="009702F2">
              <w:rPr>
                <w:color w:val="000000"/>
              </w:rPr>
              <w:softHyphen/>
              <w:t xml:space="preserve">ства гордости за традиционное искусство </w:t>
            </w:r>
            <w:r w:rsidRPr="009702F2">
              <w:rPr>
                <w:color w:val="212121"/>
              </w:rPr>
              <w:t xml:space="preserve">своего </w:t>
            </w:r>
            <w:r w:rsidRPr="009702F2">
              <w:rPr>
                <w:color w:val="000000"/>
              </w:rPr>
              <w:t>народа и дру</w:t>
            </w:r>
            <w:r w:rsidRPr="009702F2">
              <w:rPr>
                <w:color w:val="000000"/>
              </w:rPr>
              <w:softHyphen/>
              <w:t>гих народов России, усвоение традиционных ценностей мно</w:t>
            </w:r>
            <w:r w:rsidRPr="009702F2">
              <w:rPr>
                <w:color w:val="000000"/>
              </w:rPr>
              <w:softHyphen/>
              <w:t xml:space="preserve">гонационального народа России; приобретение представлений </w:t>
            </w:r>
            <w:r w:rsidRPr="009702F2">
              <w:rPr>
                <w:color w:val="212121"/>
              </w:rPr>
              <w:t xml:space="preserve">об </w:t>
            </w:r>
            <w:r w:rsidRPr="009702F2">
              <w:rPr>
                <w:color w:val="000000"/>
              </w:rPr>
              <w:t xml:space="preserve">особенностях ведущих центров </w:t>
            </w:r>
            <w:r w:rsidRPr="009702F2">
              <w:rPr>
                <w:color w:val="212121"/>
              </w:rPr>
              <w:t xml:space="preserve">народных </w:t>
            </w:r>
            <w:r w:rsidRPr="009702F2">
              <w:rPr>
                <w:color w:val="000000"/>
              </w:rPr>
              <w:t>художественных промыслов России, их значении в современной жизни;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 xml:space="preserve">• формирование готовности и способности учащихся </w:t>
            </w:r>
            <w:r w:rsidRPr="009702F2">
              <w:rPr>
                <w:color w:val="212121"/>
              </w:rPr>
              <w:t xml:space="preserve">к </w:t>
            </w:r>
            <w:r w:rsidRPr="009702F2">
              <w:rPr>
                <w:color w:val="000000"/>
              </w:rPr>
              <w:t xml:space="preserve">обучению, </w:t>
            </w:r>
            <w:r w:rsidRPr="009702F2">
              <w:rPr>
                <w:color w:val="212121"/>
              </w:rPr>
              <w:t xml:space="preserve">самообразованию </w:t>
            </w:r>
            <w:r w:rsidRPr="009702F2">
              <w:rPr>
                <w:color w:val="000000"/>
              </w:rPr>
              <w:t xml:space="preserve">на </w:t>
            </w:r>
            <w:r w:rsidRPr="009702F2">
              <w:rPr>
                <w:color w:val="212121"/>
              </w:rPr>
              <w:t xml:space="preserve">основе </w:t>
            </w:r>
            <w:r w:rsidRPr="009702F2">
              <w:rPr>
                <w:color w:val="000000"/>
              </w:rPr>
              <w:t xml:space="preserve">мотивации (участие </w:t>
            </w:r>
            <w:r w:rsidRPr="009702F2">
              <w:rPr>
                <w:color w:val="212121"/>
              </w:rPr>
              <w:t xml:space="preserve">в </w:t>
            </w:r>
            <w:r w:rsidRPr="009702F2">
              <w:rPr>
                <w:color w:val="000000"/>
              </w:rPr>
              <w:t xml:space="preserve">поисковой работе по сбору </w:t>
            </w:r>
            <w:r w:rsidRPr="009702F2">
              <w:rPr>
                <w:color w:val="212121"/>
              </w:rPr>
              <w:t xml:space="preserve">и </w:t>
            </w:r>
            <w:r w:rsidRPr="009702F2">
              <w:rPr>
                <w:color w:val="000000"/>
              </w:rPr>
              <w:t>классификации материала по народным художественным промыслам, не включённого для изучения на уроке);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>• формирование целостного взгляда на мир народного ис</w:t>
            </w:r>
            <w:r w:rsidRPr="009702F2">
              <w:rPr>
                <w:color w:val="000000"/>
              </w:rPr>
              <w:softHyphen/>
              <w:t>кусства: крестьянское бытовое искусство и современные на</w:t>
            </w:r>
            <w:r w:rsidRPr="009702F2">
              <w:rPr>
                <w:color w:val="000000"/>
              </w:rPr>
              <w:softHyphen/>
              <w:t xml:space="preserve">родные </w:t>
            </w:r>
            <w:r w:rsidRPr="009702F2">
              <w:rPr>
                <w:color w:val="212121"/>
              </w:rPr>
              <w:t xml:space="preserve">промыслы, </w:t>
            </w:r>
            <w:r w:rsidRPr="009702F2">
              <w:rPr>
                <w:color w:val="000000"/>
              </w:rPr>
              <w:t xml:space="preserve">которые объединяет верность традиции как </w:t>
            </w:r>
            <w:r w:rsidRPr="009702F2">
              <w:rPr>
                <w:color w:val="212121"/>
              </w:rPr>
              <w:t xml:space="preserve">незыблемому </w:t>
            </w:r>
            <w:r w:rsidRPr="009702F2">
              <w:rPr>
                <w:color w:val="000000"/>
              </w:rPr>
              <w:t>закону народного творчества;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 xml:space="preserve">• формирование умения вести диалог, </w:t>
            </w:r>
            <w:r w:rsidRPr="009702F2">
              <w:rPr>
                <w:color w:val="212121"/>
              </w:rPr>
              <w:t xml:space="preserve">обсуждать </w:t>
            </w:r>
            <w:r w:rsidRPr="009702F2">
              <w:rPr>
                <w:color w:val="000000"/>
              </w:rPr>
              <w:t xml:space="preserve">вопросы, </w:t>
            </w:r>
            <w:r w:rsidRPr="009702F2">
              <w:rPr>
                <w:color w:val="212121"/>
              </w:rPr>
              <w:t xml:space="preserve">связанные с </w:t>
            </w:r>
            <w:r w:rsidRPr="009702F2">
              <w:rPr>
                <w:color w:val="000000"/>
              </w:rPr>
              <w:t xml:space="preserve">современными народными промыслами разных </w:t>
            </w:r>
            <w:r w:rsidRPr="009702F2">
              <w:rPr>
                <w:color w:val="212121"/>
              </w:rPr>
              <w:t xml:space="preserve">регионов </w:t>
            </w:r>
            <w:r w:rsidRPr="009702F2">
              <w:rPr>
                <w:color w:val="000000"/>
              </w:rPr>
              <w:t>России и ближайшего зарубежья, достигая взаимо</w:t>
            </w:r>
            <w:r w:rsidRPr="009702F2">
              <w:rPr>
                <w:color w:val="000000"/>
              </w:rPr>
              <w:softHyphen/>
              <w:t xml:space="preserve">понимания </w:t>
            </w:r>
            <w:r w:rsidRPr="009702F2">
              <w:rPr>
                <w:color w:val="212121"/>
              </w:rPr>
              <w:t xml:space="preserve">со сверстниками </w:t>
            </w:r>
            <w:r w:rsidRPr="009702F2">
              <w:rPr>
                <w:color w:val="000000"/>
              </w:rPr>
              <w:t xml:space="preserve">— представителями других </w:t>
            </w:r>
            <w:r w:rsidRPr="009702F2">
              <w:rPr>
                <w:color w:val="212121"/>
              </w:rPr>
              <w:t>нацио</w:t>
            </w:r>
            <w:r w:rsidRPr="009702F2">
              <w:rPr>
                <w:color w:val="212121"/>
              </w:rPr>
              <w:softHyphen/>
              <w:t xml:space="preserve">нальностей, </w:t>
            </w:r>
            <w:proofErr w:type="gramStart"/>
            <w:r w:rsidRPr="009702F2">
              <w:rPr>
                <w:color w:val="000000"/>
              </w:rPr>
              <w:t xml:space="preserve">сохраняя уважительное отношение </w:t>
            </w:r>
            <w:r w:rsidRPr="009702F2">
              <w:rPr>
                <w:color w:val="212121"/>
              </w:rPr>
              <w:t xml:space="preserve">друг </w:t>
            </w:r>
            <w:r w:rsidRPr="009702F2">
              <w:rPr>
                <w:color w:val="000000"/>
              </w:rPr>
              <w:t>к</w:t>
            </w:r>
            <w:proofErr w:type="gramEnd"/>
            <w:r w:rsidRPr="009702F2">
              <w:rPr>
                <w:color w:val="000000"/>
              </w:rPr>
              <w:t xml:space="preserve"> другу;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 xml:space="preserve">• формирование эстетического сознания </w:t>
            </w:r>
            <w:r w:rsidRPr="009702F2">
              <w:rPr>
                <w:color w:val="212121"/>
              </w:rPr>
              <w:t xml:space="preserve">(эстетические </w:t>
            </w:r>
            <w:r w:rsidRPr="009702F2">
              <w:rPr>
                <w:color w:val="000000"/>
              </w:rPr>
              <w:t>по</w:t>
            </w:r>
            <w:r w:rsidRPr="009702F2">
              <w:rPr>
                <w:color w:val="000000"/>
              </w:rPr>
              <w:softHyphen/>
              <w:t xml:space="preserve">требности, эстетический </w:t>
            </w:r>
            <w:r w:rsidRPr="009702F2">
              <w:rPr>
                <w:color w:val="212121"/>
              </w:rPr>
              <w:t xml:space="preserve">вкус, </w:t>
            </w:r>
            <w:r w:rsidRPr="009702F2">
              <w:rPr>
                <w:color w:val="000000"/>
              </w:rPr>
              <w:t>эстетические чувства, эстети</w:t>
            </w:r>
            <w:r w:rsidRPr="009702F2">
              <w:rPr>
                <w:color w:val="000000"/>
              </w:rPr>
              <w:softHyphen/>
              <w:t xml:space="preserve">ческий </w:t>
            </w:r>
            <w:r w:rsidRPr="009702F2">
              <w:rPr>
                <w:color w:val="212121"/>
              </w:rPr>
              <w:t xml:space="preserve">идеал) </w:t>
            </w:r>
            <w:r w:rsidRPr="009702F2">
              <w:rPr>
                <w:color w:val="000000"/>
              </w:rPr>
              <w:t xml:space="preserve">через освоение особенностей </w:t>
            </w:r>
            <w:r w:rsidRPr="009702F2">
              <w:rPr>
                <w:color w:val="212121"/>
              </w:rPr>
              <w:t xml:space="preserve">современных </w:t>
            </w:r>
            <w:r w:rsidRPr="009702F2">
              <w:rPr>
                <w:color w:val="000000"/>
              </w:rPr>
              <w:t>ху</w:t>
            </w:r>
            <w:r w:rsidRPr="009702F2">
              <w:rPr>
                <w:color w:val="000000"/>
              </w:rPr>
              <w:softHyphen/>
              <w:t xml:space="preserve">дожественных </w:t>
            </w:r>
            <w:r w:rsidRPr="009702F2">
              <w:rPr>
                <w:color w:val="212121"/>
              </w:rPr>
              <w:t xml:space="preserve">промыслов </w:t>
            </w:r>
            <w:r w:rsidRPr="009702F2">
              <w:rPr>
                <w:color w:val="000000"/>
              </w:rPr>
              <w:t xml:space="preserve">как </w:t>
            </w:r>
            <w:r w:rsidRPr="009702F2">
              <w:rPr>
                <w:color w:val="212121"/>
              </w:rPr>
              <w:t xml:space="preserve">формы народного </w:t>
            </w:r>
            <w:r w:rsidRPr="009702F2">
              <w:rPr>
                <w:color w:val="000000"/>
              </w:rPr>
              <w:t>творчества, воспроизводящего единство человека с природой, необходи</w:t>
            </w:r>
            <w:r w:rsidRPr="009702F2">
              <w:rPr>
                <w:color w:val="000000"/>
              </w:rPr>
              <w:softHyphen/>
              <w:t>мые человечеству ценности.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Default="00D51A51" w:rsidP="00404306">
            <w:r>
              <w:t>09.11</w:t>
            </w:r>
          </w:p>
          <w:p w:rsidR="00D51A51" w:rsidRPr="0072050E" w:rsidRDefault="00D51A51" w:rsidP="00404306">
            <w:r>
              <w:t>16.11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11</w:t>
            </w:r>
          </w:p>
        </w:tc>
        <w:tc>
          <w:tcPr>
            <w:tcW w:w="2209" w:type="dxa"/>
            <w:gridSpan w:val="5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  <w:r w:rsidRPr="009702F2">
              <w:rPr>
                <w:color w:val="212121"/>
              </w:rPr>
              <w:t>Искусство Гжели.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51A51" w:rsidRPr="00AF0786" w:rsidRDefault="00D51A51" w:rsidP="00404306">
            <w:pPr>
              <w:rPr>
                <w:lang w:val="en-US"/>
              </w:rPr>
            </w:pPr>
          </w:p>
          <w:p w:rsidR="00D51A51" w:rsidRDefault="00D51A51" w:rsidP="00404306">
            <w:pPr>
              <w:rPr>
                <w:lang w:val="en-US"/>
              </w:rPr>
            </w:pPr>
          </w:p>
          <w:p w:rsidR="00D51A51" w:rsidRPr="00AF0786" w:rsidRDefault="00D51A51" w:rsidP="00404306">
            <w:r>
              <w:t>23.11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12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212121"/>
              </w:rPr>
              <w:t>Городецкая роспись.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30.11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13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Хохлома.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Pr="00AF0786" w:rsidRDefault="00D51A51" w:rsidP="00404306">
            <w:r>
              <w:t>07.12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14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proofErr w:type="spellStart"/>
            <w:r w:rsidRPr="009702F2">
              <w:rPr>
                <w:color w:val="000000"/>
              </w:rPr>
              <w:t>Жостово</w:t>
            </w:r>
            <w:proofErr w:type="spellEnd"/>
            <w:r w:rsidRPr="009702F2">
              <w:rPr>
                <w:color w:val="000000"/>
              </w:rPr>
              <w:t xml:space="preserve">. </w:t>
            </w:r>
            <w:r w:rsidRPr="009702F2">
              <w:rPr>
                <w:color w:val="212121"/>
              </w:rPr>
              <w:t>Роспись по металлу.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14.12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15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 xml:space="preserve">Щепа. </w:t>
            </w:r>
            <w:r w:rsidRPr="009702F2">
              <w:rPr>
                <w:color w:val="212121"/>
              </w:rPr>
              <w:t xml:space="preserve">Роспись по лубу </w:t>
            </w:r>
            <w:r w:rsidRPr="009702F2">
              <w:rPr>
                <w:color w:val="000000"/>
              </w:rPr>
              <w:t xml:space="preserve">и дереву. Тиснение </w:t>
            </w:r>
            <w:r w:rsidRPr="009702F2">
              <w:rPr>
                <w:color w:val="212121"/>
              </w:rPr>
              <w:t xml:space="preserve">и </w:t>
            </w:r>
            <w:r w:rsidRPr="009702F2">
              <w:rPr>
                <w:color w:val="000000"/>
              </w:rPr>
              <w:t xml:space="preserve">резьба </w:t>
            </w:r>
            <w:r w:rsidRPr="009702F2">
              <w:rPr>
                <w:color w:val="212121"/>
              </w:rPr>
              <w:t>по бересте.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E67F3F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16</w:t>
            </w:r>
          </w:p>
        </w:tc>
        <w:tc>
          <w:tcPr>
            <w:tcW w:w="2209" w:type="dxa"/>
            <w:gridSpan w:val="5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 xml:space="preserve">Роль </w:t>
            </w:r>
            <w:r w:rsidRPr="009702F2">
              <w:rPr>
                <w:color w:val="212121"/>
              </w:rPr>
              <w:t xml:space="preserve">народных художественных промыслов </w:t>
            </w:r>
            <w:r w:rsidRPr="009702F2">
              <w:rPr>
                <w:color w:val="000000"/>
              </w:rPr>
              <w:t>в современ</w:t>
            </w:r>
            <w:r w:rsidRPr="009702F2">
              <w:rPr>
                <w:color w:val="000000"/>
              </w:rPr>
              <w:softHyphen/>
              <w:t xml:space="preserve">ной </w:t>
            </w:r>
            <w:r w:rsidRPr="009702F2">
              <w:rPr>
                <w:color w:val="212121"/>
              </w:rPr>
              <w:t>жизни (обобщение темы)</w:t>
            </w:r>
          </w:p>
        </w:tc>
        <w:tc>
          <w:tcPr>
            <w:tcW w:w="85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993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82"/>
            </w:pPr>
            <w:r w:rsidRPr="00372EC5">
              <w:t>Обобщения и систематизации знаний</w:t>
            </w:r>
          </w:p>
        </w:tc>
        <w:tc>
          <w:tcPr>
            <w:tcW w:w="3827" w:type="dxa"/>
            <w:gridSpan w:val="2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Default="00D51A51" w:rsidP="00404306"/>
          <w:p w:rsidR="00D51A51" w:rsidRDefault="00D51A51" w:rsidP="00404306"/>
          <w:p w:rsidR="00D51A51" w:rsidRPr="00AF0786" w:rsidRDefault="00D51A51" w:rsidP="00404306">
            <w:r>
              <w:t>21.12</w:t>
            </w:r>
          </w:p>
        </w:tc>
        <w:tc>
          <w:tcPr>
            <w:tcW w:w="850" w:type="dxa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rPr>
          <w:gridAfter w:val="5"/>
          <w:wAfter w:w="10269" w:type="dxa"/>
        </w:trPr>
        <w:tc>
          <w:tcPr>
            <w:tcW w:w="1080" w:type="dxa"/>
            <w:gridSpan w:val="2"/>
          </w:tcPr>
          <w:p w:rsidR="00D51A51" w:rsidRPr="00372EC5" w:rsidRDefault="00D51A51" w:rsidP="00404306"/>
        </w:tc>
        <w:tc>
          <w:tcPr>
            <w:tcW w:w="1080" w:type="dxa"/>
            <w:gridSpan w:val="2"/>
          </w:tcPr>
          <w:p w:rsidR="00D51A51" w:rsidRPr="00372EC5" w:rsidRDefault="00D51A51" w:rsidP="00404306"/>
        </w:tc>
        <w:tc>
          <w:tcPr>
            <w:tcW w:w="1080" w:type="dxa"/>
            <w:gridSpan w:val="3"/>
          </w:tcPr>
          <w:p w:rsidR="00D51A51" w:rsidRPr="00372EC5" w:rsidRDefault="00D51A51" w:rsidP="00404306"/>
        </w:tc>
        <w:tc>
          <w:tcPr>
            <w:tcW w:w="1080" w:type="dxa"/>
            <w:gridSpan w:val="2"/>
          </w:tcPr>
          <w:p w:rsidR="00D51A51" w:rsidRPr="00372EC5" w:rsidRDefault="00D51A51" w:rsidP="00404306"/>
        </w:tc>
        <w:tc>
          <w:tcPr>
            <w:tcW w:w="108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17</w:t>
            </w:r>
          </w:p>
        </w:tc>
        <w:tc>
          <w:tcPr>
            <w:tcW w:w="109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 xml:space="preserve">Зачем людям </w:t>
            </w:r>
            <w:r w:rsidRPr="009702F2">
              <w:rPr>
                <w:color w:val="212121"/>
              </w:rPr>
              <w:t>украшения.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Беседа</w:t>
            </w:r>
          </w:p>
        </w:tc>
        <w:tc>
          <w:tcPr>
            <w:tcW w:w="4820" w:type="dxa"/>
            <w:gridSpan w:val="4"/>
            <w:vMerge w:val="restart"/>
          </w:tcPr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осознание роли декоративно-прикладного искусства раз</w:t>
            </w:r>
            <w:r w:rsidRPr="009702F2">
              <w:rPr>
                <w:color w:val="000000"/>
              </w:rPr>
              <w:softHyphen/>
              <w:t>ных стран и времён в жизни человека и общества, его со</w:t>
            </w:r>
            <w:r w:rsidRPr="009702F2">
              <w:rPr>
                <w:color w:val="000000"/>
              </w:rPr>
              <w:softHyphen/>
              <w:t>циальных функций;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расширение представлений о многообразии форм и де</w:t>
            </w:r>
            <w:r w:rsidRPr="009702F2">
              <w:rPr>
                <w:color w:val="000000"/>
              </w:rPr>
              <w:softHyphen/>
              <w:t>кора в произведениях классического декоративно-прикладно</w:t>
            </w:r>
            <w:r w:rsidRPr="009702F2">
              <w:rPr>
                <w:color w:val="000000"/>
              </w:rPr>
              <w:softHyphen/>
              <w:t>го искусства, художественно-познавательного, культурного кругозора;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умение выявлять образно-смысловую, социальную окра</w:t>
            </w:r>
            <w:r w:rsidRPr="009702F2">
              <w:rPr>
                <w:color w:val="000000"/>
              </w:rPr>
              <w:softHyphen/>
              <w:t>шенность в образном строе произведений декоративно-при</w:t>
            </w:r>
            <w:r w:rsidRPr="009702F2">
              <w:rPr>
                <w:color w:val="000000"/>
              </w:rPr>
              <w:softHyphen/>
              <w:t>кладного искусства (костюм, украшения, предметы быта) в процессе восприятия, соотносить образный строй костюма как социального знака с положением его хозяина (владельца) в обществе, понимать символический характер языка герба как отличительного знака, символическое значение изобрази</w:t>
            </w:r>
            <w:r w:rsidRPr="009702F2">
              <w:rPr>
                <w:color w:val="000000"/>
              </w:rPr>
              <w:softHyphen/>
              <w:t>тельных элементов и цвета в искусстве геральдики;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умение распознавать по стилистическим особенностям образного строя произведения декоративно-прикладного ис</w:t>
            </w:r>
            <w:r w:rsidRPr="009702F2">
              <w:rPr>
                <w:color w:val="000000"/>
              </w:rPr>
              <w:softHyphen/>
              <w:t xml:space="preserve">кусства Древнего Египта, Древней Греции, Китая, Западной Европы </w:t>
            </w:r>
            <w:r w:rsidRPr="009702F2">
              <w:rPr>
                <w:color w:val="000000"/>
                <w:lang w:val="en-US"/>
              </w:rPr>
              <w:t>XVII</w:t>
            </w:r>
            <w:r w:rsidRPr="009702F2">
              <w:rPr>
                <w:color w:val="000000"/>
              </w:rPr>
              <w:t xml:space="preserve"> в., систематизировать зрительный материал по художественно-стилистическим и социальным признакам;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опыта работы над совместным творческим проектом (создание декоративно-живописной композиции «Бал во дворце»); умение осознанно применять выразительные средства (форма, линия, цвет, ритм и т. д.) в коллективной работе;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приобретение опыта совместной поисковой деятельно</w:t>
            </w:r>
            <w:r w:rsidRPr="009702F2">
              <w:rPr>
                <w:color w:val="000000"/>
              </w:rPr>
              <w:softHyphen/>
              <w:t>сти, проектной деятельности по изучению темы данного раз</w:t>
            </w:r>
            <w:r w:rsidRPr="009702F2">
              <w:rPr>
                <w:color w:val="000000"/>
              </w:rPr>
              <w:softHyphen/>
              <w:t>дела.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 w:val="restart"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>• воспитание уважения и интереса к художественной куль</w:t>
            </w:r>
            <w:r w:rsidRPr="009702F2">
              <w:rPr>
                <w:color w:val="000000"/>
              </w:rPr>
              <w:softHyphen/>
              <w:t>туре других стран и народов, в частности к классическому декоративно-прикладному искусству — сокровищнице миро</w:t>
            </w:r>
            <w:r w:rsidRPr="009702F2">
              <w:rPr>
                <w:color w:val="000000"/>
              </w:rPr>
              <w:softHyphen/>
              <w:t>вой цивилизации;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>• формирование целостного, социально ориентированно</w:t>
            </w:r>
            <w:r w:rsidRPr="009702F2">
              <w:rPr>
                <w:color w:val="000000"/>
              </w:rPr>
              <w:softHyphen/>
              <w:t>го видения предметного мира классического декоративно-при</w:t>
            </w:r>
            <w:r w:rsidRPr="009702F2">
              <w:rPr>
                <w:color w:val="000000"/>
              </w:rPr>
              <w:softHyphen/>
              <w:t>кладного искусства, позволяющего</w:t>
            </w:r>
            <w:proofErr w:type="gramStart"/>
            <w:r w:rsidRPr="009702F2">
              <w:rPr>
                <w:color w:val="000000"/>
              </w:rPr>
              <w:t xml:space="preserve"> В</w:t>
            </w:r>
            <w:proofErr w:type="gramEnd"/>
            <w:r w:rsidRPr="009702F2">
              <w:rPr>
                <w:color w:val="000000"/>
              </w:rPr>
              <w:t>оспринимать предметы, вещи, их эстетические достоинства не обособленно, а в кон</w:t>
            </w:r>
            <w:r w:rsidRPr="009702F2">
              <w:rPr>
                <w:color w:val="000000"/>
              </w:rPr>
              <w:softHyphen/>
              <w:t>тексте своего времени;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>• формирование активного и заинтересованного отноше</w:t>
            </w:r>
            <w:r w:rsidRPr="009702F2">
              <w:rPr>
                <w:color w:val="000000"/>
              </w:rPr>
              <w:softHyphen/>
              <w:t xml:space="preserve">ния к познанию, а также готовности и </w:t>
            </w:r>
            <w:proofErr w:type="gramStart"/>
            <w:r w:rsidRPr="009702F2">
              <w:rPr>
                <w:color w:val="000000"/>
              </w:rPr>
              <w:t>способности</w:t>
            </w:r>
            <w:proofErr w:type="gramEnd"/>
            <w:r w:rsidRPr="009702F2">
              <w:rPr>
                <w:color w:val="000000"/>
              </w:rPr>
              <w:t xml:space="preserve"> обучаю</w:t>
            </w:r>
            <w:r w:rsidRPr="009702F2">
              <w:rPr>
                <w:color w:val="000000"/>
              </w:rPr>
              <w:softHyphen/>
              <w:t>щихся к самообразованию на основе мотивации и осознания творчества как созидательной, преобразующий мир деятель</w:t>
            </w:r>
            <w:r w:rsidRPr="009702F2">
              <w:rPr>
                <w:color w:val="000000"/>
              </w:rPr>
              <w:softHyphen/>
              <w:t>ности человека;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 xml:space="preserve">• развитие эстетического сознания через освоение </w:t>
            </w:r>
            <w:r w:rsidRPr="009702F2">
              <w:rPr>
                <w:color w:val="212121"/>
              </w:rPr>
              <w:t>худо</w:t>
            </w:r>
            <w:r w:rsidRPr="009702F2">
              <w:rPr>
                <w:color w:val="212121"/>
              </w:rPr>
              <w:softHyphen/>
              <w:t xml:space="preserve">жественного </w:t>
            </w:r>
            <w:r w:rsidRPr="009702F2">
              <w:rPr>
                <w:color w:val="000000"/>
              </w:rPr>
              <w:t xml:space="preserve">наследия народов мира </w:t>
            </w:r>
            <w:r w:rsidRPr="009702F2">
              <w:rPr>
                <w:color w:val="212121"/>
              </w:rPr>
              <w:t xml:space="preserve">и </w:t>
            </w:r>
            <w:r w:rsidRPr="009702F2">
              <w:rPr>
                <w:color w:val="000000"/>
              </w:rPr>
              <w:t>практическую художе</w:t>
            </w:r>
            <w:r w:rsidRPr="009702F2">
              <w:rPr>
                <w:color w:val="000000"/>
              </w:rPr>
              <w:softHyphen/>
              <w:t>ственно-творческую деятельность;</w:t>
            </w:r>
          </w:p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9702F2">
              <w:rPr>
                <w:color w:val="000000"/>
              </w:rPr>
              <w:t xml:space="preserve">• формирование коммуникативных навыков в процессе сотрудничества с учителем </w:t>
            </w:r>
            <w:r w:rsidRPr="009702F2">
              <w:rPr>
                <w:color w:val="212121"/>
              </w:rPr>
              <w:t xml:space="preserve">и </w:t>
            </w:r>
            <w:r w:rsidRPr="009702F2">
              <w:rPr>
                <w:color w:val="000000"/>
              </w:rPr>
              <w:t xml:space="preserve">сверстниками </w:t>
            </w:r>
            <w:r w:rsidRPr="009702F2">
              <w:rPr>
                <w:color w:val="212121"/>
              </w:rPr>
              <w:t xml:space="preserve">при </w:t>
            </w:r>
            <w:r w:rsidRPr="009702F2">
              <w:rPr>
                <w:color w:val="000000"/>
              </w:rPr>
              <w:t>выполнении коллективных работ, организации итоговой выставки детско</w:t>
            </w:r>
            <w:r w:rsidRPr="009702F2">
              <w:rPr>
                <w:color w:val="000000"/>
              </w:rPr>
              <w:softHyphen/>
              <w:t>го творчества, подготовке совместного театрализованного праздника-спектакля.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Pr="00AF0786" w:rsidRDefault="00D51A51" w:rsidP="00404306">
            <w:r>
              <w:t>28.12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18</w:t>
            </w:r>
          </w:p>
        </w:tc>
        <w:tc>
          <w:tcPr>
            <w:tcW w:w="109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48"/>
            </w:pPr>
            <w:r w:rsidRPr="009702F2">
              <w:rPr>
                <w:color w:val="000000"/>
              </w:rPr>
              <w:t xml:space="preserve">Роль </w:t>
            </w:r>
            <w:proofErr w:type="spellStart"/>
            <w:proofErr w:type="gramStart"/>
            <w:r w:rsidRPr="009702F2">
              <w:rPr>
                <w:color w:val="000000"/>
              </w:rPr>
              <w:t>декоративно-го</w:t>
            </w:r>
            <w:proofErr w:type="spellEnd"/>
            <w:proofErr w:type="gramEnd"/>
            <w:r w:rsidRPr="009702F2">
              <w:rPr>
                <w:color w:val="000000"/>
              </w:rPr>
              <w:t xml:space="preserve"> искусства  </w:t>
            </w:r>
            <w:r w:rsidRPr="009702F2">
              <w:rPr>
                <w:color w:val="212121"/>
              </w:rPr>
              <w:t xml:space="preserve">в </w:t>
            </w:r>
            <w:r w:rsidRPr="009702F2">
              <w:rPr>
                <w:color w:val="000000"/>
              </w:rPr>
              <w:t>жизни древнего  обще</w:t>
            </w:r>
            <w:r w:rsidRPr="009702F2">
              <w:rPr>
                <w:color w:val="000000"/>
              </w:rPr>
              <w:softHyphen/>
              <w:t>ства. Эскизы «Ювелирные украшения».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gridSpan w:val="4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19" w:type="dxa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Pr="00AF0786" w:rsidRDefault="00D51A51" w:rsidP="00404306"/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11.01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19-20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right="-148"/>
              <w:rPr>
                <w:color w:val="000000"/>
              </w:rPr>
            </w:pPr>
            <w:r w:rsidRPr="009702F2">
              <w:rPr>
                <w:color w:val="000000"/>
              </w:rPr>
              <w:t xml:space="preserve">Роль декоративного искусства  </w:t>
            </w:r>
            <w:r w:rsidRPr="009702F2">
              <w:rPr>
                <w:color w:val="212121"/>
              </w:rPr>
              <w:t xml:space="preserve">в </w:t>
            </w:r>
            <w:r w:rsidRPr="009702F2">
              <w:rPr>
                <w:color w:val="000000"/>
              </w:rPr>
              <w:t>жизни древнего  обще</w:t>
            </w:r>
            <w:r w:rsidRPr="009702F2">
              <w:rPr>
                <w:color w:val="000000"/>
              </w:rPr>
              <w:softHyphen/>
              <w:t xml:space="preserve">ства. Рисование узора </w:t>
            </w:r>
            <w:proofErr w:type="gramStart"/>
            <w:r w:rsidRPr="009702F2">
              <w:rPr>
                <w:color w:val="000000"/>
              </w:rPr>
              <w:t>с</w:t>
            </w:r>
            <w:proofErr w:type="gramEnd"/>
            <w:r w:rsidRPr="009702F2">
              <w:rPr>
                <w:color w:val="000000"/>
              </w:rPr>
              <w:t xml:space="preserve"> знаками-символами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19" w:type="dxa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Pr="00AF0786" w:rsidRDefault="00D51A51" w:rsidP="00404306"/>
          <w:p w:rsidR="00D51A51" w:rsidRDefault="00D51A51" w:rsidP="00404306"/>
          <w:p w:rsidR="00D51A51" w:rsidRDefault="00D51A51" w:rsidP="00404306"/>
          <w:p w:rsidR="00D51A51" w:rsidRDefault="00D51A51" w:rsidP="00404306">
            <w:r>
              <w:t>18.01</w:t>
            </w:r>
          </w:p>
          <w:p w:rsidR="00D51A51" w:rsidRPr="0072050E" w:rsidRDefault="00D51A51" w:rsidP="00404306">
            <w:r>
              <w:t>25.01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21</w:t>
            </w:r>
          </w:p>
        </w:tc>
        <w:tc>
          <w:tcPr>
            <w:tcW w:w="109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Одежда говорит о человеке.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72EC5">
              <w:t>рованный</w:t>
            </w:r>
            <w:proofErr w:type="spellEnd"/>
          </w:p>
        </w:tc>
        <w:tc>
          <w:tcPr>
            <w:tcW w:w="4820" w:type="dxa"/>
            <w:gridSpan w:val="4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19" w:type="dxa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>
            <w:r>
              <w:t>01.02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22-23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left="-91" w:right="-108"/>
              <w:rPr>
                <w:color w:val="000000"/>
              </w:rPr>
            </w:pPr>
            <w:r w:rsidRPr="009702F2">
              <w:rPr>
                <w:color w:val="000000"/>
              </w:rPr>
              <w:t>Одежда говорит о человеке. Коллективная работа «Балл во дворце».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819" w:type="dxa"/>
            <w:vMerge/>
          </w:tcPr>
          <w:p w:rsidR="00D51A51" w:rsidRPr="009702F2" w:rsidRDefault="00D51A51" w:rsidP="004043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Default="00D51A51" w:rsidP="00404306">
            <w:r>
              <w:t>08.02</w:t>
            </w:r>
          </w:p>
          <w:p w:rsidR="00D51A51" w:rsidRDefault="00D51A51" w:rsidP="00404306"/>
          <w:p w:rsidR="00D51A51" w:rsidRPr="00AF0786" w:rsidRDefault="00D51A51" w:rsidP="00404306">
            <w:r>
              <w:t>15.02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24-25</w:t>
            </w:r>
          </w:p>
        </w:tc>
        <w:tc>
          <w:tcPr>
            <w:tcW w:w="109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 xml:space="preserve">О чём рассказывают нам гербы </w:t>
            </w:r>
            <w:r w:rsidRPr="009702F2">
              <w:rPr>
                <w:color w:val="212121"/>
              </w:rPr>
              <w:t xml:space="preserve">и </w:t>
            </w:r>
            <w:r w:rsidRPr="009702F2">
              <w:rPr>
                <w:color w:val="000000"/>
              </w:rPr>
              <w:t>эмблемы.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gridSpan w:val="4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/>
          <w:p w:rsidR="00D51A51" w:rsidRDefault="00D51A51" w:rsidP="00404306">
            <w:r>
              <w:t>22.02</w:t>
            </w:r>
          </w:p>
          <w:p w:rsidR="00D51A51" w:rsidRPr="00AF0786" w:rsidRDefault="00D51A51" w:rsidP="00404306">
            <w:r>
              <w:t>01.03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26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left="-91" w:right="-148"/>
              <w:rPr>
                <w:color w:val="000000"/>
              </w:rPr>
            </w:pPr>
            <w:r w:rsidRPr="009702F2">
              <w:rPr>
                <w:color w:val="000000"/>
              </w:rPr>
              <w:t xml:space="preserve">Роль </w:t>
            </w:r>
            <w:proofErr w:type="spellStart"/>
            <w:proofErr w:type="gramStart"/>
            <w:r w:rsidRPr="009702F2">
              <w:rPr>
                <w:color w:val="000000"/>
              </w:rPr>
              <w:t>декоративно-го</w:t>
            </w:r>
            <w:proofErr w:type="spellEnd"/>
            <w:proofErr w:type="gramEnd"/>
            <w:r w:rsidRPr="009702F2">
              <w:rPr>
                <w:color w:val="000000"/>
              </w:rPr>
              <w:t xml:space="preserve"> искусства  в жизни 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48"/>
            </w:pPr>
            <w:r w:rsidRPr="009702F2">
              <w:rPr>
                <w:color w:val="000000"/>
              </w:rPr>
              <w:t>человека и обще</w:t>
            </w:r>
            <w:r w:rsidRPr="009702F2">
              <w:rPr>
                <w:color w:val="000000"/>
              </w:rPr>
              <w:softHyphen/>
              <w:t>ства (обобщение темы)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gridSpan w:val="4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51A51" w:rsidRPr="00AF0786" w:rsidRDefault="00D51A51" w:rsidP="00404306">
            <w:pPr>
              <w:rPr>
                <w:lang w:val="en-US"/>
              </w:rPr>
            </w:pPr>
          </w:p>
          <w:p w:rsidR="00D51A51" w:rsidRPr="00AF0786" w:rsidRDefault="00D51A51" w:rsidP="00404306">
            <w:pPr>
              <w:rPr>
                <w:lang w:val="en-US"/>
              </w:rPr>
            </w:pPr>
          </w:p>
          <w:p w:rsidR="00D51A51" w:rsidRPr="00AF0786" w:rsidRDefault="00D51A51" w:rsidP="00404306">
            <w:pPr>
              <w:rPr>
                <w:lang w:val="en-US"/>
              </w:rPr>
            </w:pPr>
          </w:p>
          <w:p w:rsidR="00D51A51" w:rsidRPr="00E65059" w:rsidRDefault="00D51A51" w:rsidP="00404306">
            <w:r>
              <w:t>08.03</w:t>
            </w:r>
          </w:p>
          <w:p w:rsidR="00D51A51" w:rsidRPr="00E65059" w:rsidRDefault="00D51A51" w:rsidP="00404306">
            <w:r>
              <w:t>15.03</w:t>
            </w:r>
          </w:p>
          <w:p w:rsidR="00D51A51" w:rsidRPr="00AF0786" w:rsidRDefault="00D51A51" w:rsidP="00404306">
            <w:pPr>
              <w:rPr>
                <w:lang w:val="en-US"/>
              </w:rPr>
            </w:pPr>
          </w:p>
          <w:p w:rsidR="00D51A51" w:rsidRDefault="00D51A51" w:rsidP="00404306">
            <w:pPr>
              <w:rPr>
                <w:lang w:val="en-US"/>
              </w:rPr>
            </w:pPr>
          </w:p>
          <w:p w:rsidR="00D51A51" w:rsidRDefault="00D51A51" w:rsidP="00404306">
            <w:pPr>
              <w:rPr>
                <w:lang w:val="en-US"/>
              </w:rPr>
            </w:pPr>
          </w:p>
          <w:p w:rsidR="00D51A51" w:rsidRPr="00AF0786" w:rsidRDefault="00D51A51" w:rsidP="00404306"/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27</w:t>
            </w:r>
          </w:p>
        </w:tc>
        <w:tc>
          <w:tcPr>
            <w:tcW w:w="1097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>Современное выставочное искусство.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gridSpan w:val="4"/>
            <w:vMerge w:val="restart"/>
          </w:tcPr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  <w:ind w:right="-161"/>
            </w:pPr>
            <w:r w:rsidRPr="009702F2">
              <w:rPr>
                <w:color w:val="000000"/>
              </w:rPr>
              <w:t>• понимание места и значения современного декоратив</w:t>
            </w:r>
            <w:r w:rsidRPr="009702F2">
              <w:rPr>
                <w:color w:val="000000"/>
              </w:rPr>
              <w:softHyphen/>
              <w:t>ного искусства в жизни человека и общества, знание разно</w:t>
            </w:r>
            <w:r w:rsidRPr="009702F2">
              <w:rPr>
                <w:color w:val="000000"/>
              </w:rPr>
              <w:softHyphen/>
              <w:t>образных видов современного декоративного творчества, материалов, техник (художественное стекло, керамика, ковка, литьё, гобелен, роспись по ткани и т. д.); расширение обще</w:t>
            </w:r>
            <w:r w:rsidRPr="009702F2">
              <w:rPr>
                <w:color w:val="000000"/>
              </w:rPr>
              <w:softHyphen/>
              <w:t>культурного художественно-познавательного кругозора;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>• осознание богатых возможностей современного пласти</w:t>
            </w:r>
            <w:r w:rsidRPr="009702F2">
              <w:rPr>
                <w:color w:val="000000"/>
              </w:rPr>
              <w:softHyphen/>
              <w:t>ческого языка, а также различий в творчестве художника, работающего в области современного декоративного искусства и в области традиционного декоративно-прикладного искус</w:t>
            </w:r>
            <w:r w:rsidRPr="009702F2">
              <w:rPr>
                <w:color w:val="000000"/>
              </w:rPr>
              <w:softHyphen/>
              <w:t>ства;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  <w:ind w:right="-108"/>
            </w:pPr>
            <w:r w:rsidRPr="009702F2">
              <w:rPr>
                <w:color w:val="000000"/>
              </w:rPr>
              <w:t>• умение выявлять в процессе восприятия произведений современного выставочного декоративно-прикладного искусства единство материала, формы и декора, а также средства, используемые художником для выражения своего замысла в конкретном виде декоративного творчества; умение осознанно использовать образные средства в работе над декоративной композицией в конкретном материале;</w:t>
            </w:r>
          </w:p>
          <w:p w:rsidR="00D51A51" w:rsidRPr="009702F2" w:rsidRDefault="00D51A51" w:rsidP="00404306">
            <w:pPr>
              <w:autoSpaceDE w:val="0"/>
              <w:autoSpaceDN w:val="0"/>
              <w:adjustRightInd w:val="0"/>
              <w:ind w:right="-108"/>
              <w:rPr>
                <w:color w:val="000000"/>
              </w:rPr>
            </w:pPr>
            <w:r w:rsidRPr="009702F2">
              <w:rPr>
                <w:color w:val="000000"/>
              </w:rPr>
              <w:t xml:space="preserve">• приобретение 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ind w:right="-108"/>
            </w:pPr>
            <w:proofErr w:type="gramStart"/>
            <w:r w:rsidRPr="009702F2">
              <w:rPr>
                <w:color w:val="000000"/>
              </w:rPr>
              <w:t>опыта работы над декоративной компо</w:t>
            </w:r>
            <w:r w:rsidRPr="009702F2">
              <w:rPr>
                <w:color w:val="000000"/>
              </w:rPr>
              <w:softHyphen/>
              <w:t>зицией, связанной с украшением школьных интерье</w:t>
            </w:r>
            <w:r w:rsidRPr="009702F2">
              <w:rPr>
                <w:color w:val="000000"/>
              </w:rPr>
              <w:softHyphen/>
              <w:t>ров: освоение практических навыков выполнения эскизов, подготовительного рисунка в натуральную величину (картона), экспериментирование с материалом, цветом, фактурой; уме</w:t>
            </w:r>
            <w:r w:rsidRPr="009702F2">
              <w:rPr>
                <w:color w:val="000000"/>
              </w:rPr>
              <w:softHyphen/>
              <w:t>ние осуществлять работу в определённой последовательности, используя знание языка декоративного искусства (декоратив</w:t>
            </w:r>
            <w:r w:rsidRPr="009702F2">
              <w:rPr>
                <w:color w:val="000000"/>
              </w:rPr>
              <w:softHyphen/>
              <w:t>ная обобщённость изображения, локальность цветовых пятен, выразительная пластика ритмически организованных линий в изображении, красота и разнообразие фактур).</w:t>
            </w:r>
            <w:proofErr w:type="gramEnd"/>
          </w:p>
        </w:tc>
        <w:tc>
          <w:tcPr>
            <w:tcW w:w="4819" w:type="dxa"/>
            <w:vMerge w:val="restart"/>
          </w:tcPr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воспитание эмоционально-ценностного, эстетического отношения к современному декоративно-прикладному искус</w:t>
            </w:r>
            <w:r w:rsidRPr="009702F2">
              <w:rPr>
                <w:color w:val="000000"/>
              </w:rPr>
              <w:softHyphen/>
              <w:t>ству, уважения к творчеству профессиональных художников, интереса и потребности в общении с произведениями совре</w:t>
            </w:r>
            <w:r w:rsidRPr="009702F2">
              <w:rPr>
                <w:color w:val="000000"/>
              </w:rPr>
              <w:softHyphen/>
              <w:t>менного искусства и к декоративному творчеству;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развитие образно-ассоциативного мышления как формы освоения мира, творческих способностей, эстетических чувств, зрительной памяти, фантазии и воображения;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формирование целостной картины мира средствами де</w:t>
            </w:r>
            <w:r w:rsidRPr="009702F2">
              <w:rPr>
                <w:color w:val="000000"/>
              </w:rPr>
              <w:softHyphen/>
              <w:t>коративно-прикладного искусства во всём многообразии его проявлений (художественное стекло, художественный металл, керамика, гобелен, роспись по тканям и т. д.);</w:t>
            </w:r>
          </w:p>
          <w:p w:rsidR="00D51A51" w:rsidRPr="00372EC5" w:rsidRDefault="00D51A51" w:rsidP="00404306">
            <w:pPr>
              <w:shd w:val="clear" w:color="auto" w:fill="FFFFFF"/>
              <w:autoSpaceDE w:val="0"/>
              <w:autoSpaceDN w:val="0"/>
              <w:adjustRightInd w:val="0"/>
            </w:pPr>
            <w:r w:rsidRPr="009702F2">
              <w:rPr>
                <w:color w:val="000000"/>
              </w:rPr>
              <w:t>• развитие самостоятельности и навыков сотрудничества (коммуникативной компетентности) в процессе осуществления коллективных форм деятельности, связанных с созданием общественно значимого художественного продукта для укра</w:t>
            </w:r>
            <w:r w:rsidRPr="009702F2">
              <w:rPr>
                <w:color w:val="000000"/>
              </w:rPr>
              <w:softHyphen/>
              <w:t>шения школьных интерьеров.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/>
          <w:p w:rsidR="00D51A51" w:rsidRDefault="00D51A51" w:rsidP="00404306"/>
          <w:p w:rsidR="00D51A51" w:rsidRPr="00AF0786" w:rsidRDefault="00D51A51" w:rsidP="00404306">
            <w:r>
              <w:t>05.03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28-30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left="-91"/>
              <w:rPr>
                <w:color w:val="000000"/>
              </w:rPr>
            </w:pPr>
            <w:r w:rsidRPr="009702F2">
              <w:rPr>
                <w:color w:val="000000"/>
              </w:rPr>
              <w:t>Ты сам мастер.</w:t>
            </w:r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ind w:left="-91" w:right="-108"/>
            </w:pPr>
            <w:r w:rsidRPr="009702F2">
              <w:rPr>
                <w:color w:val="000000"/>
              </w:rPr>
              <w:t>Декоративная композиция.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3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  <w:gridSpan w:val="4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AF0786" w:rsidRDefault="00D51A51" w:rsidP="00404306">
            <w:r>
              <w:t>12.04</w:t>
            </w:r>
          </w:p>
          <w:p w:rsidR="00D51A51" w:rsidRDefault="00D51A51" w:rsidP="00404306">
            <w:r>
              <w:t>19.04</w:t>
            </w:r>
          </w:p>
          <w:p w:rsidR="00D51A51" w:rsidRPr="0072050E" w:rsidRDefault="00D51A51" w:rsidP="00404306">
            <w:r>
              <w:t>26.04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31-33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left="-91"/>
              <w:rPr>
                <w:color w:val="000000"/>
              </w:rPr>
            </w:pPr>
            <w:r w:rsidRPr="009702F2">
              <w:rPr>
                <w:color w:val="000000"/>
              </w:rPr>
              <w:t>Витраж в оформлении интерьера школы.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3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Комбини</w:t>
            </w:r>
            <w:proofErr w:type="spellEnd"/>
            <w:r w:rsidRPr="009702F2">
              <w:rPr>
                <w:sz w:val="24"/>
                <w:szCs w:val="24"/>
              </w:rPr>
              <w:t>-</w:t>
            </w:r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9702F2">
              <w:rPr>
                <w:sz w:val="24"/>
                <w:szCs w:val="24"/>
              </w:rPr>
              <w:t>рованный</w:t>
            </w:r>
            <w:proofErr w:type="spellEnd"/>
          </w:p>
          <w:p w:rsidR="00D51A51" w:rsidRPr="009702F2" w:rsidRDefault="00D51A51" w:rsidP="00404306">
            <w:pPr>
              <w:pStyle w:val="1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Default="00D51A51" w:rsidP="00404306">
            <w:r>
              <w:t>03.05</w:t>
            </w:r>
          </w:p>
          <w:p w:rsidR="00D51A51" w:rsidRDefault="00D51A51" w:rsidP="00404306">
            <w:r>
              <w:t>10.05</w:t>
            </w:r>
          </w:p>
          <w:p w:rsidR="00D51A51" w:rsidRPr="0072050E" w:rsidRDefault="00D51A51" w:rsidP="00404306">
            <w:r>
              <w:t>17.05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</w:p>
        </w:tc>
      </w:tr>
      <w:tr w:rsidR="00D51A51" w:rsidRPr="00372EC5" w:rsidTr="00404306">
        <w:tc>
          <w:tcPr>
            <w:tcW w:w="703" w:type="dxa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34</w:t>
            </w:r>
          </w:p>
        </w:tc>
        <w:tc>
          <w:tcPr>
            <w:tcW w:w="1097" w:type="dxa"/>
            <w:gridSpan w:val="2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ind w:left="-91" w:right="-108"/>
              <w:rPr>
                <w:color w:val="000000"/>
              </w:rPr>
            </w:pPr>
            <w:r w:rsidRPr="009702F2">
              <w:rPr>
                <w:color w:val="000000"/>
              </w:rPr>
              <w:t>Современное выставочное искусство (обобщение)</w:t>
            </w:r>
          </w:p>
        </w:tc>
        <w:tc>
          <w:tcPr>
            <w:tcW w:w="540" w:type="dxa"/>
            <w:gridSpan w:val="2"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  <w:jc w:val="center"/>
            </w:pPr>
            <w:r w:rsidRPr="00372EC5">
              <w:t>1</w:t>
            </w:r>
          </w:p>
        </w:tc>
        <w:tc>
          <w:tcPr>
            <w:tcW w:w="1422" w:type="dxa"/>
            <w:gridSpan w:val="3"/>
          </w:tcPr>
          <w:p w:rsidR="00D51A51" w:rsidRPr="009702F2" w:rsidRDefault="00D51A51" w:rsidP="00404306">
            <w:pPr>
              <w:pStyle w:val="1"/>
              <w:spacing w:after="0" w:line="240" w:lineRule="auto"/>
              <w:ind w:left="0" w:right="-82"/>
              <w:rPr>
                <w:sz w:val="24"/>
                <w:szCs w:val="24"/>
              </w:rPr>
            </w:pPr>
            <w:r w:rsidRPr="009702F2">
              <w:rPr>
                <w:sz w:val="24"/>
                <w:szCs w:val="24"/>
              </w:rPr>
              <w:t xml:space="preserve">Урок обобщения и </w:t>
            </w:r>
            <w:proofErr w:type="spellStart"/>
            <w:proofErr w:type="gramStart"/>
            <w:r w:rsidRPr="009702F2">
              <w:rPr>
                <w:sz w:val="24"/>
                <w:szCs w:val="24"/>
              </w:rPr>
              <w:t>система-тизации</w:t>
            </w:r>
            <w:proofErr w:type="spellEnd"/>
            <w:proofErr w:type="gramEnd"/>
            <w:r w:rsidRPr="009702F2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4820" w:type="dxa"/>
            <w:gridSpan w:val="4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4819" w:type="dxa"/>
            <w:vMerge/>
          </w:tcPr>
          <w:p w:rsidR="00D51A51" w:rsidRPr="00372EC5" w:rsidRDefault="00D51A51" w:rsidP="0040430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:rsidR="00D51A51" w:rsidRDefault="00D51A51" w:rsidP="00404306">
            <w:pPr>
              <w:autoSpaceDE w:val="0"/>
              <w:autoSpaceDN w:val="0"/>
              <w:adjustRightInd w:val="0"/>
              <w:jc w:val="center"/>
            </w:pPr>
          </w:p>
          <w:p w:rsidR="00D51A51" w:rsidRPr="00E65059" w:rsidRDefault="00D51A51" w:rsidP="00404306"/>
          <w:p w:rsidR="00D51A51" w:rsidRPr="00E65059" w:rsidRDefault="00D51A51" w:rsidP="00404306"/>
          <w:p w:rsidR="00D51A51" w:rsidRDefault="00D51A51" w:rsidP="00404306"/>
          <w:p w:rsidR="00D51A51" w:rsidRPr="00E65059" w:rsidRDefault="00D51A51" w:rsidP="00404306">
            <w:r>
              <w:t>24.05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51A51" w:rsidRPr="009702F2" w:rsidRDefault="00D51A51" w:rsidP="00404306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</w:tc>
      </w:tr>
    </w:tbl>
    <w:p w:rsidR="00D51A51" w:rsidRDefault="00D51A51" w:rsidP="00D51A51">
      <w:pPr>
        <w:jc w:val="center"/>
        <w:rPr>
          <w:b/>
          <w:sz w:val="20"/>
          <w:szCs w:val="20"/>
        </w:rPr>
      </w:pPr>
    </w:p>
    <w:p w:rsidR="00D51A51" w:rsidRDefault="00D51A51" w:rsidP="00D51A51">
      <w:pPr>
        <w:jc w:val="center"/>
        <w:rPr>
          <w:b/>
          <w:sz w:val="20"/>
          <w:szCs w:val="20"/>
        </w:rPr>
      </w:pPr>
    </w:p>
    <w:p w:rsidR="00D51A51" w:rsidRDefault="00D51A51"/>
    <w:p w:rsidR="00D51A51" w:rsidRDefault="00D51A51">
      <w:pPr>
        <w:spacing w:after="200" w:line="276" w:lineRule="auto"/>
      </w:pPr>
      <w:r>
        <w:br w:type="page"/>
      </w:r>
    </w:p>
    <w:p w:rsidR="00B43DBA" w:rsidRDefault="00B43DBA"/>
    <w:sectPr w:rsidR="00B43DBA" w:rsidSect="007C2773">
      <w:footerReference w:type="even" r:id="rId7"/>
      <w:footerReference w:type="default" r:id="rId8"/>
      <w:pgSz w:w="16838" w:h="11906" w:orient="landscape"/>
      <w:pgMar w:top="180" w:right="278" w:bottom="46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79B" w:rsidRDefault="00E4479B">
      <w:r>
        <w:separator/>
      </w:r>
    </w:p>
  </w:endnote>
  <w:endnote w:type="continuationSeparator" w:id="0">
    <w:p w:rsidR="00E4479B" w:rsidRDefault="00E44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DA9" w:rsidRDefault="005A4583" w:rsidP="0065508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51A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6DA9" w:rsidRDefault="00E67F3F" w:rsidP="007C277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DA9" w:rsidRDefault="005A4583" w:rsidP="0065508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51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67F3F">
      <w:rPr>
        <w:rStyle w:val="a6"/>
        <w:noProof/>
      </w:rPr>
      <w:t>8</w:t>
    </w:r>
    <w:r>
      <w:rPr>
        <w:rStyle w:val="a6"/>
      </w:rPr>
      <w:fldChar w:fldCharType="end"/>
    </w:r>
  </w:p>
  <w:p w:rsidR="00B86DA9" w:rsidRDefault="00E67F3F" w:rsidP="007C277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79B" w:rsidRDefault="00E4479B">
      <w:r>
        <w:separator/>
      </w:r>
    </w:p>
  </w:footnote>
  <w:footnote w:type="continuationSeparator" w:id="0">
    <w:p w:rsidR="00E4479B" w:rsidRDefault="00E44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1D76"/>
    <w:multiLevelType w:val="hybridMultilevel"/>
    <w:tmpl w:val="DB222B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13245E"/>
    <w:multiLevelType w:val="hybridMultilevel"/>
    <w:tmpl w:val="3F4CB8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9E7274"/>
    <w:multiLevelType w:val="hybridMultilevel"/>
    <w:tmpl w:val="208028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A51"/>
    <w:rsid w:val="00250C06"/>
    <w:rsid w:val="005A4583"/>
    <w:rsid w:val="005C5E4C"/>
    <w:rsid w:val="00914566"/>
    <w:rsid w:val="00B43DBA"/>
    <w:rsid w:val="00D51A51"/>
    <w:rsid w:val="00E4479B"/>
    <w:rsid w:val="00E6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D51A51"/>
    <w:pPr>
      <w:spacing w:line="360" w:lineRule="auto"/>
      <w:ind w:firstLine="454"/>
      <w:jc w:val="both"/>
    </w:pPr>
    <w:rPr>
      <w:sz w:val="28"/>
    </w:rPr>
  </w:style>
  <w:style w:type="paragraph" w:customStyle="1" w:styleId="1">
    <w:name w:val="Абзац списка1"/>
    <w:basedOn w:val="a"/>
    <w:rsid w:val="00D51A51"/>
    <w:pPr>
      <w:spacing w:after="200" w:line="276" w:lineRule="auto"/>
      <w:ind w:left="720"/>
      <w:contextualSpacing/>
    </w:pPr>
    <w:rPr>
      <w:sz w:val="28"/>
      <w:szCs w:val="22"/>
      <w:lang w:eastAsia="en-US"/>
    </w:rPr>
  </w:style>
  <w:style w:type="paragraph" w:styleId="a4">
    <w:name w:val="footer"/>
    <w:basedOn w:val="a"/>
    <w:link w:val="a5"/>
    <w:rsid w:val="00D51A5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1A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1A51"/>
  </w:style>
  <w:style w:type="paragraph" w:styleId="a7">
    <w:name w:val="List Paragraph"/>
    <w:basedOn w:val="a"/>
    <w:qFormat/>
    <w:rsid w:val="00D51A51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10">
    <w:name w:val="Основной 1 см"/>
    <w:basedOn w:val="a"/>
    <w:rsid w:val="00D51A51"/>
    <w:pPr>
      <w:ind w:firstLine="567"/>
      <w:jc w:val="both"/>
    </w:pPr>
    <w:rPr>
      <w:sz w:val="28"/>
      <w:szCs w:val="20"/>
      <w:lang w:val="en-US" w:bidi="en-US"/>
    </w:rPr>
  </w:style>
  <w:style w:type="paragraph" w:customStyle="1" w:styleId="c18">
    <w:name w:val="c18"/>
    <w:basedOn w:val="a"/>
    <w:rsid w:val="00D51A51"/>
    <w:pPr>
      <w:spacing w:before="100" w:beforeAutospacing="1" w:after="100" w:afterAutospacing="1"/>
    </w:pPr>
  </w:style>
  <w:style w:type="paragraph" w:customStyle="1" w:styleId="c13">
    <w:name w:val="c13"/>
    <w:basedOn w:val="a"/>
    <w:rsid w:val="00D51A51"/>
    <w:pPr>
      <w:spacing w:before="100" w:beforeAutospacing="1" w:after="100" w:afterAutospacing="1"/>
    </w:pPr>
  </w:style>
  <w:style w:type="character" w:customStyle="1" w:styleId="c0">
    <w:name w:val="c0"/>
    <w:basedOn w:val="a0"/>
    <w:rsid w:val="00D51A51"/>
    <w:rPr>
      <w:rFonts w:ascii="Times New Roman" w:hAnsi="Times New Roman" w:cs="Times New Roman" w:hint="default"/>
    </w:rPr>
  </w:style>
  <w:style w:type="character" w:customStyle="1" w:styleId="apple-style-span">
    <w:name w:val="apple-style-span"/>
    <w:basedOn w:val="a0"/>
    <w:rsid w:val="00D51A51"/>
  </w:style>
  <w:style w:type="paragraph" w:styleId="a8">
    <w:name w:val="Balloon Text"/>
    <w:basedOn w:val="a"/>
    <w:link w:val="a9"/>
    <w:uiPriority w:val="99"/>
    <w:semiHidden/>
    <w:unhideWhenUsed/>
    <w:rsid w:val="005C5E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E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D51A51"/>
    <w:pPr>
      <w:spacing w:line="360" w:lineRule="auto"/>
      <w:ind w:firstLine="454"/>
      <w:jc w:val="both"/>
    </w:pPr>
    <w:rPr>
      <w:sz w:val="28"/>
    </w:rPr>
  </w:style>
  <w:style w:type="paragraph" w:customStyle="1" w:styleId="1">
    <w:name w:val="Абзац списка1"/>
    <w:basedOn w:val="a"/>
    <w:rsid w:val="00D51A51"/>
    <w:pPr>
      <w:spacing w:after="200" w:line="276" w:lineRule="auto"/>
      <w:ind w:left="720"/>
      <w:contextualSpacing/>
    </w:pPr>
    <w:rPr>
      <w:sz w:val="28"/>
      <w:szCs w:val="22"/>
      <w:lang w:eastAsia="en-US"/>
    </w:rPr>
  </w:style>
  <w:style w:type="paragraph" w:styleId="a4">
    <w:name w:val="footer"/>
    <w:basedOn w:val="a"/>
    <w:link w:val="a5"/>
    <w:rsid w:val="00D51A5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1A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1A51"/>
  </w:style>
  <w:style w:type="paragraph" w:styleId="a7">
    <w:name w:val="List Paragraph"/>
    <w:basedOn w:val="a"/>
    <w:qFormat/>
    <w:rsid w:val="00D51A51"/>
    <w:pPr>
      <w:ind w:left="720"/>
      <w:contextualSpacing/>
    </w:pPr>
    <w:rPr>
      <w:rFonts w:ascii="Calibri" w:hAnsi="Calibri"/>
      <w:lang w:val="en-US" w:eastAsia="en-US" w:bidi="en-US"/>
    </w:rPr>
  </w:style>
  <w:style w:type="paragraph" w:customStyle="1" w:styleId="10">
    <w:name w:val="Основной 1 см"/>
    <w:basedOn w:val="a"/>
    <w:rsid w:val="00D51A51"/>
    <w:pPr>
      <w:ind w:firstLine="567"/>
      <w:jc w:val="both"/>
    </w:pPr>
    <w:rPr>
      <w:sz w:val="28"/>
      <w:szCs w:val="20"/>
      <w:lang w:val="en-US" w:bidi="en-US"/>
    </w:rPr>
  </w:style>
  <w:style w:type="paragraph" w:customStyle="1" w:styleId="c18">
    <w:name w:val="c18"/>
    <w:basedOn w:val="a"/>
    <w:rsid w:val="00D51A51"/>
    <w:pPr>
      <w:spacing w:before="100" w:beforeAutospacing="1" w:after="100" w:afterAutospacing="1"/>
    </w:pPr>
  </w:style>
  <w:style w:type="paragraph" w:customStyle="1" w:styleId="c13">
    <w:name w:val="c13"/>
    <w:basedOn w:val="a"/>
    <w:rsid w:val="00D51A51"/>
    <w:pPr>
      <w:spacing w:before="100" w:beforeAutospacing="1" w:after="100" w:afterAutospacing="1"/>
    </w:pPr>
  </w:style>
  <w:style w:type="character" w:customStyle="1" w:styleId="c0">
    <w:name w:val="c0"/>
    <w:basedOn w:val="a0"/>
    <w:rsid w:val="00D51A51"/>
    <w:rPr>
      <w:rFonts w:ascii="Times New Roman" w:hAnsi="Times New Roman" w:cs="Times New Roman" w:hint="default"/>
    </w:rPr>
  </w:style>
  <w:style w:type="character" w:customStyle="1" w:styleId="apple-style-span">
    <w:name w:val="apple-style-span"/>
    <w:basedOn w:val="a0"/>
    <w:rsid w:val="00D51A51"/>
  </w:style>
  <w:style w:type="paragraph" w:styleId="a8">
    <w:name w:val="Balloon Text"/>
    <w:basedOn w:val="a"/>
    <w:link w:val="a9"/>
    <w:uiPriority w:val="99"/>
    <w:semiHidden/>
    <w:unhideWhenUsed/>
    <w:rsid w:val="005C5E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E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3463</Words>
  <Characters>19744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2017-09-26T10:47:00Z</dcterms:created>
  <dcterms:modified xsi:type="dcterms:W3CDTF">2021-02-11T18:57:00Z</dcterms:modified>
</cp:coreProperties>
</file>